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FF" w:rsidRDefault="001068FF" w:rsidP="001068FF">
      <w:pPr>
        <w:widowControl/>
        <w:spacing w:before="100" w:beforeAutospacing="1" w:after="100" w:afterAutospacing="1" w:line="360" w:lineRule="auto"/>
        <w:ind w:firstLineChars="200" w:firstLine="883"/>
        <w:jc w:val="center"/>
        <w:rPr>
          <w:rFonts w:asciiTheme="majorEastAsia" w:eastAsiaTheme="majorEastAsia" w:hAnsiTheme="majorEastAsia" w:cs="宋体-方正超大字符集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-方正超大字符集" w:hint="eastAsia"/>
          <w:b/>
          <w:kern w:val="0"/>
          <w:sz w:val="44"/>
          <w:szCs w:val="44"/>
        </w:rPr>
        <w:t>税务师事务所招聘岗位信息表</w:t>
      </w:r>
    </w:p>
    <w:tbl>
      <w:tblPr>
        <w:tblStyle w:val="a3"/>
        <w:tblW w:w="8755" w:type="dxa"/>
        <w:tblInd w:w="0" w:type="dxa"/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1276"/>
        <w:gridCol w:w="1276"/>
        <w:gridCol w:w="1276"/>
        <w:gridCol w:w="1275"/>
        <w:gridCol w:w="709"/>
      </w:tblGrid>
      <w:tr w:rsidR="001068FF" w:rsidTr="001068F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所需学历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68FF" w:rsidRDefault="001068FF">
            <w:pPr>
              <w:widowControl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  <w:r>
              <w:rPr>
                <w:rFonts w:ascii="宋体-方正超大字符集" w:eastAsia="宋体-方正超大字符集" w:hAnsi="宋体-方正超大字符集" w:cs="宋体-方正超大字符集" w:hint="eastAsia"/>
                <w:kern w:val="0"/>
                <w:sz w:val="24"/>
                <w:szCs w:val="24"/>
              </w:rPr>
              <w:t>备注</w:t>
            </w:r>
          </w:p>
        </w:tc>
      </w:tr>
      <w:tr w:rsidR="001068FF" w:rsidTr="001068F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68FF" w:rsidRDefault="001068FF">
            <w:pPr>
              <w:widowControl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</w:tr>
      <w:tr w:rsidR="001068FF" w:rsidTr="001068F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8FF" w:rsidRDefault="001068F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68FF" w:rsidRDefault="001068FF">
            <w:pPr>
              <w:widowControl/>
              <w:jc w:val="left"/>
              <w:rPr>
                <w:rFonts w:ascii="宋体-方正超大字符集" w:eastAsia="宋体-方正超大字符集" w:hAnsi="宋体-方正超大字符集" w:cs="宋体-方正超大字符集"/>
                <w:kern w:val="0"/>
                <w:sz w:val="24"/>
                <w:szCs w:val="24"/>
              </w:rPr>
            </w:pPr>
          </w:p>
        </w:tc>
      </w:tr>
    </w:tbl>
    <w:p w:rsidR="001068FF" w:rsidRDefault="001068FF" w:rsidP="001068F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</w:pP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  <w:r>
        <w:rPr>
          <w:rFonts w:ascii="宋体-方正超大字符集" w:eastAsia="宋体-方正超大字符集" w:hAnsi="宋体-方正超大字符集" w:cs="宋体-方正超大字符集" w:hint="eastAsia"/>
          <w:kern w:val="0"/>
          <w:sz w:val="24"/>
          <w:szCs w:val="24"/>
        </w:rPr>
        <w:tab/>
      </w:r>
    </w:p>
    <w:p w:rsidR="00D62F74" w:rsidRDefault="00D62F74">
      <w:bookmarkStart w:id="0" w:name="_GoBack"/>
      <w:bookmarkEnd w:id="0"/>
    </w:p>
    <w:sectPr w:rsidR="00D6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7"/>
    <w:rsid w:val="001068FF"/>
    <w:rsid w:val="00C61F37"/>
    <w:rsid w:val="00D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8F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2018-03-20T01:48:00Z</dcterms:created>
  <dcterms:modified xsi:type="dcterms:W3CDTF">2018-03-20T01:48:00Z</dcterms:modified>
</cp:coreProperties>
</file>