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2B" w:rsidRPr="00F1762B" w:rsidRDefault="00F1762B" w:rsidP="00F1762B">
      <w:pPr>
        <w:rPr>
          <w:rFonts w:ascii="仿宋" w:eastAsia="仿宋" w:hAnsi="仿宋" w:hint="eastAsia"/>
          <w:color w:val="333333"/>
          <w:sz w:val="28"/>
          <w:szCs w:val="28"/>
        </w:rPr>
      </w:pPr>
      <w:r w:rsidRPr="00F1762B">
        <w:rPr>
          <w:rFonts w:ascii="仿宋" w:eastAsia="仿宋" w:hAnsi="仿宋" w:hint="eastAsia"/>
          <w:color w:val="333333"/>
          <w:sz w:val="28"/>
          <w:szCs w:val="28"/>
        </w:rPr>
        <w:t>附</w:t>
      </w:r>
      <w:bookmarkStart w:id="0" w:name="_GoBack"/>
      <w:bookmarkEnd w:id="0"/>
      <w:r w:rsidRPr="00F1762B">
        <w:rPr>
          <w:rFonts w:ascii="仿宋" w:eastAsia="仿宋" w:hAnsi="仿宋" w:hint="eastAsia"/>
          <w:color w:val="333333"/>
          <w:sz w:val="28"/>
          <w:szCs w:val="28"/>
        </w:rPr>
        <w:t>件一：</w:t>
      </w:r>
    </w:p>
    <w:p w:rsidR="003A29BC" w:rsidRPr="00F1762B" w:rsidRDefault="008368B7" w:rsidP="008368B7">
      <w:pPr>
        <w:jc w:val="center"/>
        <w:rPr>
          <w:rFonts w:ascii="仿宋" w:eastAsia="仿宋" w:hAnsi="仿宋" w:hint="eastAsia"/>
          <w:b/>
          <w:color w:val="333333"/>
          <w:sz w:val="32"/>
          <w:szCs w:val="32"/>
        </w:rPr>
      </w:pPr>
      <w:r w:rsidRPr="00F1762B">
        <w:rPr>
          <w:rFonts w:ascii="仿宋" w:eastAsia="仿宋" w:hAnsi="仿宋" w:hint="eastAsia"/>
          <w:b/>
          <w:color w:val="333333"/>
          <w:sz w:val="32"/>
          <w:szCs w:val="32"/>
        </w:rPr>
        <w:t>国务院法制办公室公告</w:t>
      </w:r>
    </w:p>
    <w:p w:rsidR="008368B7" w:rsidRPr="00F1762B" w:rsidRDefault="008368B7" w:rsidP="008368B7">
      <w:pPr>
        <w:pStyle w:val="a5"/>
        <w:shd w:val="clear" w:color="auto" w:fill="FFFFFF"/>
        <w:spacing w:line="432" w:lineRule="auto"/>
        <w:ind w:firstLine="480"/>
        <w:rPr>
          <w:rFonts w:ascii="仿宋" w:eastAsia="仿宋" w:hAnsi="仿宋"/>
          <w:color w:val="333333"/>
          <w:sz w:val="28"/>
          <w:szCs w:val="28"/>
        </w:rPr>
      </w:pPr>
      <w:r w:rsidRPr="00F1762B">
        <w:rPr>
          <w:rFonts w:ascii="仿宋" w:eastAsia="仿宋" w:hAnsi="仿宋" w:hint="eastAsia"/>
          <w:color w:val="333333"/>
          <w:sz w:val="28"/>
          <w:szCs w:val="28"/>
        </w:rPr>
        <w:t>党的十九大把习近平新时代中国特色社会主义思想确立为我们党的行动指南，提出了新时代坚持和发展中国特色社会主义的基本方略，确定了决胜全面建成小康社会、开启全面建设社会主义现代化国家新征程的宏伟目标，对新时代推进中国特色社会主义伟大事业和党的建设新的伟大工程</w:t>
      </w:r>
      <w:proofErr w:type="gramStart"/>
      <w:r w:rsidRPr="00F1762B">
        <w:rPr>
          <w:rFonts w:ascii="仿宋" w:eastAsia="仿宋" w:hAnsi="仿宋" w:hint="eastAsia"/>
          <w:color w:val="333333"/>
          <w:sz w:val="28"/>
          <w:szCs w:val="28"/>
        </w:rPr>
        <w:t>作出</w:t>
      </w:r>
      <w:proofErr w:type="gramEnd"/>
      <w:r w:rsidRPr="00F1762B">
        <w:rPr>
          <w:rFonts w:ascii="仿宋" w:eastAsia="仿宋" w:hAnsi="仿宋" w:hint="eastAsia"/>
          <w:color w:val="333333"/>
          <w:sz w:val="28"/>
          <w:szCs w:val="28"/>
        </w:rPr>
        <w:t>了全面部署。为贯彻落实党的十九大精神，进一步加强和改进政府立法工作，深入推进科学立法、民主立法，现面向社会公开征集2018年立法项目建议，并就有关事项公告如下:</w:t>
      </w:r>
    </w:p>
    <w:p w:rsidR="008368B7" w:rsidRPr="00F1762B" w:rsidRDefault="008368B7" w:rsidP="008368B7">
      <w:pPr>
        <w:pStyle w:val="a5"/>
        <w:shd w:val="clear" w:color="auto" w:fill="FFFFFF"/>
        <w:spacing w:line="432" w:lineRule="auto"/>
        <w:ind w:firstLine="480"/>
        <w:rPr>
          <w:rFonts w:ascii="仿宋" w:eastAsia="仿宋" w:hAnsi="仿宋" w:hint="eastAsia"/>
          <w:color w:val="333333"/>
          <w:sz w:val="28"/>
          <w:szCs w:val="28"/>
        </w:rPr>
      </w:pPr>
      <w:r w:rsidRPr="00F1762B">
        <w:rPr>
          <w:rFonts w:ascii="仿宋" w:eastAsia="仿宋" w:hAnsi="仿宋" w:hint="eastAsia"/>
          <w:color w:val="333333"/>
          <w:sz w:val="28"/>
          <w:szCs w:val="28"/>
        </w:rPr>
        <w:t>一、征集内容。重点征集贯彻新发展理念、建设现代化经济体系，健全人民当家作主制度体系、发展社会主义民主政治，坚定文化自信、推动社会主义文化繁荣兴盛，提高保障和改善民生水平、加强和创新社会治理，加快生态文明体制改革、建设美丽中国等方面的立法项目建议。</w:t>
      </w:r>
    </w:p>
    <w:p w:rsidR="008368B7" w:rsidRPr="00F1762B" w:rsidRDefault="008368B7" w:rsidP="008368B7">
      <w:pPr>
        <w:pStyle w:val="a5"/>
        <w:shd w:val="clear" w:color="auto" w:fill="FFFFFF"/>
        <w:spacing w:line="432" w:lineRule="auto"/>
        <w:ind w:firstLine="480"/>
        <w:rPr>
          <w:rFonts w:ascii="仿宋" w:eastAsia="仿宋" w:hAnsi="仿宋" w:hint="eastAsia"/>
          <w:color w:val="333333"/>
          <w:sz w:val="28"/>
          <w:szCs w:val="28"/>
        </w:rPr>
      </w:pPr>
      <w:r w:rsidRPr="00F1762B">
        <w:rPr>
          <w:rFonts w:ascii="仿宋" w:eastAsia="仿宋" w:hAnsi="仿宋" w:hint="eastAsia"/>
          <w:color w:val="333333"/>
          <w:sz w:val="28"/>
          <w:szCs w:val="28"/>
        </w:rPr>
        <w:t>二、征集要求。提出立法项目建议，应当明确立法项目名称、立法的必要性和可行性、希望解决的主要问题和</w:t>
      </w:r>
      <w:proofErr w:type="gramStart"/>
      <w:r w:rsidRPr="00F1762B">
        <w:rPr>
          <w:rFonts w:ascii="仿宋" w:eastAsia="仿宋" w:hAnsi="仿宋" w:hint="eastAsia"/>
          <w:color w:val="333333"/>
          <w:sz w:val="28"/>
          <w:szCs w:val="28"/>
        </w:rPr>
        <w:t>拟确立</w:t>
      </w:r>
      <w:proofErr w:type="gramEnd"/>
      <w:r w:rsidRPr="00F1762B">
        <w:rPr>
          <w:rFonts w:ascii="仿宋" w:eastAsia="仿宋" w:hAnsi="仿宋" w:hint="eastAsia"/>
          <w:color w:val="333333"/>
          <w:sz w:val="28"/>
          <w:szCs w:val="28"/>
        </w:rPr>
        <w:t>的主要制度等内容，并注明联系人和联系方式。</w:t>
      </w:r>
    </w:p>
    <w:p w:rsidR="008368B7" w:rsidRPr="00F1762B" w:rsidRDefault="008368B7" w:rsidP="008368B7">
      <w:pPr>
        <w:pStyle w:val="a5"/>
        <w:shd w:val="clear" w:color="auto" w:fill="FFFFFF"/>
        <w:spacing w:line="432" w:lineRule="auto"/>
        <w:ind w:firstLine="480"/>
        <w:rPr>
          <w:rFonts w:ascii="仿宋" w:eastAsia="仿宋" w:hAnsi="仿宋" w:hint="eastAsia"/>
          <w:color w:val="333333"/>
          <w:sz w:val="28"/>
          <w:szCs w:val="28"/>
        </w:rPr>
      </w:pPr>
      <w:r w:rsidRPr="00F1762B">
        <w:rPr>
          <w:rFonts w:ascii="仿宋" w:eastAsia="仿宋" w:hAnsi="仿宋" w:hint="eastAsia"/>
          <w:color w:val="333333"/>
          <w:sz w:val="28"/>
          <w:szCs w:val="28"/>
        </w:rPr>
        <w:t>三、截止日期。征集立法项目建议的截止日期为2017年12月11日。</w:t>
      </w:r>
    </w:p>
    <w:p w:rsidR="008368B7" w:rsidRPr="00F1762B" w:rsidRDefault="008368B7" w:rsidP="008368B7">
      <w:pPr>
        <w:pStyle w:val="a5"/>
        <w:shd w:val="clear" w:color="auto" w:fill="FFFFFF"/>
        <w:spacing w:line="432" w:lineRule="auto"/>
        <w:ind w:firstLine="480"/>
        <w:rPr>
          <w:rFonts w:ascii="仿宋" w:eastAsia="仿宋" w:hAnsi="仿宋" w:hint="eastAsia"/>
          <w:color w:val="333333"/>
          <w:sz w:val="28"/>
          <w:szCs w:val="28"/>
        </w:rPr>
      </w:pPr>
      <w:r w:rsidRPr="00F1762B">
        <w:rPr>
          <w:rFonts w:ascii="仿宋" w:eastAsia="仿宋" w:hAnsi="仿宋" w:hint="eastAsia"/>
          <w:color w:val="333333"/>
          <w:sz w:val="28"/>
          <w:szCs w:val="28"/>
        </w:rPr>
        <w:lastRenderedPageBreak/>
        <w:t>四、报送方式。通过信函方式请将建议寄至：北京市2067信箱（邮政编码：100035），并在信封上注明“立法项目建议”字样。通过电子邮件方式请将建议发送至：zjgg@chinalaw.gov.cn。</w:t>
      </w:r>
    </w:p>
    <w:p w:rsidR="008368B7" w:rsidRPr="00F1762B" w:rsidRDefault="008368B7" w:rsidP="008368B7">
      <w:pPr>
        <w:pStyle w:val="a5"/>
        <w:shd w:val="clear" w:color="auto" w:fill="FFFFFF"/>
        <w:spacing w:line="432" w:lineRule="auto"/>
        <w:rPr>
          <w:rFonts w:ascii="仿宋" w:eastAsia="仿宋" w:hAnsi="仿宋" w:hint="eastAsia"/>
          <w:color w:val="333333"/>
          <w:sz w:val="28"/>
          <w:szCs w:val="28"/>
        </w:rPr>
      </w:pPr>
      <w:r w:rsidRPr="00F1762B">
        <w:rPr>
          <w:rFonts w:hint="eastAsia"/>
          <w:color w:val="333333"/>
          <w:sz w:val="28"/>
          <w:szCs w:val="28"/>
        </w:rPr>
        <w:t> </w:t>
      </w:r>
    </w:p>
    <w:p w:rsidR="008368B7" w:rsidRPr="00F1762B" w:rsidRDefault="008368B7" w:rsidP="008368B7">
      <w:pPr>
        <w:pStyle w:val="a5"/>
        <w:shd w:val="clear" w:color="auto" w:fill="FFFFFF"/>
        <w:spacing w:line="432" w:lineRule="auto"/>
        <w:jc w:val="right"/>
        <w:rPr>
          <w:rFonts w:ascii="仿宋" w:eastAsia="仿宋" w:hAnsi="仿宋" w:hint="eastAsia"/>
          <w:color w:val="333333"/>
          <w:sz w:val="28"/>
          <w:szCs w:val="28"/>
        </w:rPr>
      </w:pPr>
      <w:r w:rsidRPr="00F1762B">
        <w:rPr>
          <w:rFonts w:hint="eastAsia"/>
          <w:color w:val="333333"/>
          <w:sz w:val="28"/>
          <w:szCs w:val="28"/>
        </w:rPr>
        <w:t>                                 </w:t>
      </w:r>
      <w:r w:rsidRPr="00F1762B">
        <w:rPr>
          <w:rFonts w:ascii="仿宋" w:eastAsia="仿宋" w:hAnsi="仿宋" w:hint="eastAsia"/>
          <w:color w:val="333333"/>
          <w:sz w:val="28"/>
          <w:szCs w:val="28"/>
        </w:rPr>
        <w:t>国务院法制办公室</w:t>
      </w:r>
    </w:p>
    <w:p w:rsidR="008368B7" w:rsidRPr="00F1762B" w:rsidRDefault="008368B7" w:rsidP="008368B7">
      <w:pPr>
        <w:pStyle w:val="a5"/>
        <w:shd w:val="clear" w:color="auto" w:fill="FFFFFF"/>
        <w:spacing w:line="432" w:lineRule="auto"/>
        <w:jc w:val="right"/>
        <w:rPr>
          <w:rFonts w:ascii="仿宋" w:eastAsia="仿宋" w:hAnsi="仿宋" w:hint="eastAsia"/>
          <w:color w:val="333333"/>
          <w:sz w:val="28"/>
          <w:szCs w:val="28"/>
        </w:rPr>
      </w:pPr>
      <w:r w:rsidRPr="00F1762B">
        <w:rPr>
          <w:rFonts w:hint="eastAsia"/>
          <w:color w:val="333333"/>
          <w:sz w:val="28"/>
          <w:szCs w:val="28"/>
        </w:rPr>
        <w:t>                                  </w:t>
      </w:r>
      <w:r w:rsidRPr="00F1762B">
        <w:rPr>
          <w:rFonts w:ascii="仿宋" w:eastAsia="仿宋" w:hAnsi="仿宋" w:hint="eastAsia"/>
          <w:color w:val="333333"/>
          <w:sz w:val="28"/>
          <w:szCs w:val="28"/>
        </w:rPr>
        <w:t>2017年11月9日</w:t>
      </w:r>
    </w:p>
    <w:p w:rsidR="008368B7" w:rsidRPr="00F1762B" w:rsidRDefault="008368B7">
      <w:pPr>
        <w:rPr>
          <w:rFonts w:ascii="仿宋" w:eastAsia="仿宋" w:hAnsi="仿宋"/>
          <w:sz w:val="28"/>
          <w:szCs w:val="28"/>
        </w:rPr>
      </w:pPr>
    </w:p>
    <w:sectPr w:rsidR="008368B7" w:rsidRPr="00F176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FDA" w:rsidRDefault="00B14FDA" w:rsidP="008368B7">
      <w:r>
        <w:separator/>
      </w:r>
    </w:p>
  </w:endnote>
  <w:endnote w:type="continuationSeparator" w:id="0">
    <w:p w:rsidR="00B14FDA" w:rsidRDefault="00B14FDA" w:rsidP="0083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FDA" w:rsidRDefault="00B14FDA" w:rsidP="008368B7">
      <w:r>
        <w:separator/>
      </w:r>
    </w:p>
  </w:footnote>
  <w:footnote w:type="continuationSeparator" w:id="0">
    <w:p w:rsidR="00B14FDA" w:rsidRDefault="00B14FDA" w:rsidP="00836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BB"/>
    <w:rsid w:val="005F1E10"/>
    <w:rsid w:val="00665BBB"/>
    <w:rsid w:val="006F4B97"/>
    <w:rsid w:val="008368B7"/>
    <w:rsid w:val="00B14FDA"/>
    <w:rsid w:val="00F17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68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68B7"/>
    <w:rPr>
      <w:sz w:val="18"/>
      <w:szCs w:val="18"/>
    </w:rPr>
  </w:style>
  <w:style w:type="paragraph" w:styleId="a4">
    <w:name w:val="footer"/>
    <w:basedOn w:val="a"/>
    <w:link w:val="Char0"/>
    <w:uiPriority w:val="99"/>
    <w:unhideWhenUsed/>
    <w:rsid w:val="008368B7"/>
    <w:pPr>
      <w:tabs>
        <w:tab w:val="center" w:pos="4153"/>
        <w:tab w:val="right" w:pos="8306"/>
      </w:tabs>
      <w:snapToGrid w:val="0"/>
      <w:jc w:val="left"/>
    </w:pPr>
    <w:rPr>
      <w:sz w:val="18"/>
      <w:szCs w:val="18"/>
    </w:rPr>
  </w:style>
  <w:style w:type="character" w:customStyle="1" w:styleId="Char0">
    <w:name w:val="页脚 Char"/>
    <w:basedOn w:val="a0"/>
    <w:link w:val="a4"/>
    <w:uiPriority w:val="99"/>
    <w:rsid w:val="008368B7"/>
    <w:rPr>
      <w:sz w:val="18"/>
      <w:szCs w:val="18"/>
    </w:rPr>
  </w:style>
  <w:style w:type="paragraph" w:styleId="a5">
    <w:name w:val="Normal (Web)"/>
    <w:basedOn w:val="a"/>
    <w:uiPriority w:val="99"/>
    <w:semiHidden/>
    <w:unhideWhenUsed/>
    <w:rsid w:val="008368B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68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68B7"/>
    <w:rPr>
      <w:sz w:val="18"/>
      <w:szCs w:val="18"/>
    </w:rPr>
  </w:style>
  <w:style w:type="paragraph" w:styleId="a4">
    <w:name w:val="footer"/>
    <w:basedOn w:val="a"/>
    <w:link w:val="Char0"/>
    <w:uiPriority w:val="99"/>
    <w:unhideWhenUsed/>
    <w:rsid w:val="008368B7"/>
    <w:pPr>
      <w:tabs>
        <w:tab w:val="center" w:pos="4153"/>
        <w:tab w:val="right" w:pos="8306"/>
      </w:tabs>
      <w:snapToGrid w:val="0"/>
      <w:jc w:val="left"/>
    </w:pPr>
    <w:rPr>
      <w:sz w:val="18"/>
      <w:szCs w:val="18"/>
    </w:rPr>
  </w:style>
  <w:style w:type="character" w:customStyle="1" w:styleId="Char0">
    <w:name w:val="页脚 Char"/>
    <w:basedOn w:val="a0"/>
    <w:link w:val="a4"/>
    <w:uiPriority w:val="99"/>
    <w:rsid w:val="008368B7"/>
    <w:rPr>
      <w:sz w:val="18"/>
      <w:szCs w:val="18"/>
    </w:rPr>
  </w:style>
  <w:style w:type="paragraph" w:styleId="a5">
    <w:name w:val="Normal (Web)"/>
    <w:basedOn w:val="a"/>
    <w:uiPriority w:val="99"/>
    <w:semiHidden/>
    <w:unhideWhenUsed/>
    <w:rsid w:val="008368B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57069">
      <w:bodyDiv w:val="1"/>
      <w:marLeft w:val="0"/>
      <w:marRight w:val="0"/>
      <w:marTop w:val="0"/>
      <w:marBottom w:val="0"/>
      <w:divBdr>
        <w:top w:val="none" w:sz="0" w:space="0" w:color="auto"/>
        <w:left w:val="none" w:sz="0" w:space="0" w:color="auto"/>
        <w:bottom w:val="none" w:sz="0" w:space="0" w:color="auto"/>
        <w:right w:val="none" w:sz="0" w:space="0" w:color="auto"/>
      </w:divBdr>
      <w:divsChild>
        <w:div w:id="1783301119">
          <w:marLeft w:val="0"/>
          <w:marRight w:val="0"/>
          <w:marTop w:val="0"/>
          <w:marBottom w:val="0"/>
          <w:divBdr>
            <w:top w:val="none" w:sz="0" w:space="0" w:color="auto"/>
            <w:left w:val="none" w:sz="0" w:space="0" w:color="auto"/>
            <w:bottom w:val="none" w:sz="0" w:space="0" w:color="auto"/>
            <w:right w:val="none" w:sz="0" w:space="0" w:color="auto"/>
          </w:divBdr>
          <w:divsChild>
            <w:div w:id="826744083">
              <w:marLeft w:val="0"/>
              <w:marRight w:val="0"/>
              <w:marTop w:val="0"/>
              <w:marBottom w:val="0"/>
              <w:divBdr>
                <w:top w:val="none" w:sz="0" w:space="0" w:color="auto"/>
                <w:left w:val="none" w:sz="0" w:space="0" w:color="auto"/>
                <w:bottom w:val="none" w:sz="0" w:space="0" w:color="auto"/>
                <w:right w:val="none" w:sz="0" w:space="0" w:color="auto"/>
              </w:divBdr>
              <w:divsChild>
                <w:div w:id="1612787026">
                  <w:marLeft w:val="0"/>
                  <w:marRight w:val="0"/>
                  <w:marTop w:val="0"/>
                  <w:marBottom w:val="0"/>
                  <w:divBdr>
                    <w:top w:val="none" w:sz="0" w:space="0" w:color="auto"/>
                    <w:left w:val="none" w:sz="0" w:space="0" w:color="auto"/>
                    <w:bottom w:val="none" w:sz="0" w:space="0" w:color="auto"/>
                    <w:right w:val="none" w:sz="0" w:space="0" w:color="auto"/>
                  </w:divBdr>
                  <w:divsChild>
                    <w:div w:id="1480655878">
                      <w:marLeft w:val="0"/>
                      <w:marRight w:val="0"/>
                      <w:marTop w:val="0"/>
                      <w:marBottom w:val="0"/>
                      <w:divBdr>
                        <w:top w:val="none" w:sz="0" w:space="0" w:color="auto"/>
                        <w:left w:val="none" w:sz="0" w:space="0" w:color="auto"/>
                        <w:bottom w:val="none" w:sz="0" w:space="0" w:color="auto"/>
                        <w:right w:val="none" w:sz="0" w:space="0" w:color="auto"/>
                      </w:divBdr>
                      <w:divsChild>
                        <w:div w:id="1411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328</Characters>
  <Application>Microsoft Office Word</Application>
  <DocSecurity>0</DocSecurity>
  <Lines>19</Lines>
  <Paragraphs>14</Paragraphs>
  <ScaleCrop>false</ScaleCrop>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苏文青</dc:creator>
  <cp:keywords/>
  <dc:description/>
  <cp:lastModifiedBy>苏文青</cp:lastModifiedBy>
  <cp:revision>3</cp:revision>
  <dcterms:created xsi:type="dcterms:W3CDTF">2017-11-27T08:26:00Z</dcterms:created>
  <dcterms:modified xsi:type="dcterms:W3CDTF">2017-11-27T08:28:00Z</dcterms:modified>
</cp:coreProperties>
</file>