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23" w:rsidRDefault="0070182A" w:rsidP="0070182A">
      <w:pPr>
        <w:jc w:val="center"/>
        <w:rPr>
          <w:rFonts w:ascii="仿宋" w:eastAsia="仿宋" w:hAnsi="仿宋"/>
          <w:b/>
          <w:color w:val="000000" w:themeColor="text1"/>
          <w:sz w:val="36"/>
          <w:szCs w:val="36"/>
        </w:rPr>
      </w:pPr>
      <w:r w:rsidRPr="00901DE3">
        <w:rPr>
          <w:rFonts w:ascii="仿宋" w:eastAsia="仿宋" w:hAnsi="仿宋"/>
          <w:b/>
          <w:color w:val="000000" w:themeColor="text1"/>
          <w:sz w:val="36"/>
          <w:szCs w:val="36"/>
        </w:rPr>
        <w:t>纳税情况审查业务准则</w:t>
      </w:r>
    </w:p>
    <w:p w:rsidR="0070182A" w:rsidRPr="00901DE3" w:rsidRDefault="0070182A" w:rsidP="0070182A">
      <w:pPr>
        <w:jc w:val="center"/>
        <w:rPr>
          <w:rFonts w:ascii="仿宋" w:eastAsia="仿宋" w:hAnsi="仿宋"/>
          <w:b/>
          <w:color w:val="000000" w:themeColor="text1"/>
          <w:sz w:val="36"/>
          <w:szCs w:val="36"/>
        </w:rPr>
      </w:pPr>
      <w:r w:rsidRPr="00901DE3">
        <w:rPr>
          <w:rFonts w:ascii="仿宋" w:eastAsia="仿宋" w:hAnsi="仿宋" w:hint="eastAsia"/>
          <w:b/>
          <w:color w:val="000000" w:themeColor="text1"/>
          <w:sz w:val="36"/>
          <w:szCs w:val="36"/>
        </w:rPr>
        <w:t>（征求意见稿）</w:t>
      </w:r>
    </w:p>
    <w:p w:rsidR="0070182A" w:rsidRPr="00901DE3" w:rsidRDefault="0070182A" w:rsidP="0070182A">
      <w:pPr>
        <w:jc w:val="center"/>
        <w:outlineLvl w:val="0"/>
        <w:rPr>
          <w:rFonts w:ascii="仿宋" w:eastAsia="仿宋" w:hAnsi="仿宋"/>
          <w:b/>
          <w:color w:val="000000" w:themeColor="text1"/>
          <w:sz w:val="30"/>
          <w:szCs w:val="30"/>
        </w:rPr>
      </w:pPr>
    </w:p>
    <w:p w:rsidR="0070182A" w:rsidRPr="00901DE3" w:rsidRDefault="0070182A" w:rsidP="0070182A">
      <w:p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第一章 总</w:t>
      </w:r>
      <w:r w:rsidR="00EA7D45">
        <w:rPr>
          <w:rFonts w:ascii="仿宋" w:eastAsia="仿宋" w:hAnsi="仿宋" w:hint="eastAsia"/>
          <w:b/>
          <w:color w:val="000000" w:themeColor="text1"/>
          <w:sz w:val="30"/>
          <w:szCs w:val="30"/>
        </w:rPr>
        <w:t xml:space="preserve"> </w:t>
      </w:r>
      <w:r w:rsidRPr="00901DE3">
        <w:rPr>
          <w:rFonts w:ascii="仿宋" w:eastAsia="仿宋" w:hAnsi="仿宋" w:hint="eastAsia"/>
          <w:b/>
          <w:color w:val="000000" w:themeColor="text1"/>
          <w:sz w:val="30"/>
          <w:szCs w:val="30"/>
        </w:rPr>
        <w:t>则</w:t>
      </w:r>
    </w:p>
    <w:p w:rsidR="0070182A" w:rsidRPr="00901DE3" w:rsidRDefault="0070182A" w:rsidP="0070182A">
      <w:pPr>
        <w:ind w:firstLineChars="200" w:firstLine="602"/>
        <w:rPr>
          <w:rFonts w:ascii="仿宋" w:eastAsia="仿宋" w:hAnsi="仿宋"/>
          <w:color w:val="000000" w:themeColor="text1"/>
          <w:sz w:val="30"/>
          <w:szCs w:val="30"/>
        </w:rPr>
      </w:pPr>
      <w:r w:rsidRPr="00901DE3">
        <w:rPr>
          <w:rFonts w:ascii="仿宋" w:eastAsia="仿宋" w:hAnsi="仿宋" w:hint="eastAsia"/>
          <w:b/>
          <w:color w:val="000000" w:themeColor="text1"/>
          <w:sz w:val="30"/>
          <w:szCs w:val="30"/>
        </w:rPr>
        <w:t>第一条【制定依据】</w:t>
      </w:r>
      <w:r w:rsidRPr="00901DE3">
        <w:rPr>
          <w:rFonts w:ascii="仿宋" w:eastAsia="仿宋" w:hAnsi="仿宋" w:hint="eastAsia"/>
          <w:color w:val="000000" w:themeColor="text1"/>
          <w:sz w:val="30"/>
          <w:szCs w:val="30"/>
        </w:rPr>
        <w:t>为规范涉税专业服务人员的执业行为，明确纳税情况审查业务标准，保证服务质量，降低执业风险，明确法律责任，根据《中华人民共和国税收征收管理法》及其实施细则和《涉税专业服务监管办法（试行）》以及《涉税专业服务业务规范基本准则》等税收法律、法规、规章及规范性文件的规定制定本准则。</w:t>
      </w:r>
    </w:p>
    <w:p w:rsidR="0070182A" w:rsidRPr="00901DE3" w:rsidRDefault="0070182A" w:rsidP="0070182A">
      <w:pPr>
        <w:pStyle w:val="1"/>
        <w:ind w:firstLine="602"/>
        <w:jc w:val="left"/>
        <w:rPr>
          <w:rFonts w:ascii="仿宋" w:eastAsia="仿宋" w:hAnsi="仿宋"/>
          <w:color w:val="000000" w:themeColor="text1"/>
          <w:sz w:val="30"/>
          <w:szCs w:val="30"/>
        </w:rPr>
      </w:pPr>
      <w:r w:rsidRPr="00901DE3">
        <w:rPr>
          <w:rFonts w:ascii="仿宋" w:eastAsia="仿宋" w:hAnsi="仿宋" w:hint="eastAsia"/>
          <w:b/>
          <w:color w:val="000000" w:themeColor="text1"/>
          <w:sz w:val="30"/>
          <w:szCs w:val="30"/>
        </w:rPr>
        <w:t>第二条【适用范围】</w:t>
      </w:r>
      <w:r w:rsidRPr="00901DE3">
        <w:rPr>
          <w:rFonts w:ascii="仿宋" w:eastAsia="仿宋" w:hAnsi="仿宋" w:hint="eastAsia"/>
          <w:color w:val="000000" w:themeColor="text1"/>
          <w:sz w:val="30"/>
          <w:szCs w:val="30"/>
        </w:rPr>
        <w:t>税务师事务所、会计师事务所和律师事务所及其税务师、注册会计师、律师承接纳税情况审查业务，适用本准则。</w:t>
      </w:r>
    </w:p>
    <w:p w:rsidR="0070182A" w:rsidRPr="00901DE3" w:rsidRDefault="0070182A" w:rsidP="0070182A">
      <w:pPr>
        <w:pStyle w:val="1"/>
        <w:ind w:firstLine="602"/>
        <w:jc w:val="left"/>
        <w:rPr>
          <w:rFonts w:ascii="仿宋" w:eastAsia="仿宋" w:hAnsi="仿宋"/>
          <w:color w:val="000000" w:themeColor="text1"/>
          <w:sz w:val="30"/>
          <w:szCs w:val="30"/>
        </w:rPr>
      </w:pPr>
      <w:r w:rsidRPr="00901DE3">
        <w:rPr>
          <w:rFonts w:ascii="仿宋" w:eastAsia="仿宋" w:hAnsi="仿宋" w:hint="eastAsia"/>
          <w:b/>
          <w:color w:val="000000" w:themeColor="text1"/>
          <w:sz w:val="30"/>
          <w:szCs w:val="30"/>
        </w:rPr>
        <w:t>第三条【概念定义】</w:t>
      </w:r>
      <w:r w:rsidRPr="00901DE3">
        <w:rPr>
          <w:rFonts w:ascii="仿宋" w:eastAsia="仿宋" w:hAnsi="仿宋" w:hint="eastAsia"/>
          <w:color w:val="000000" w:themeColor="text1"/>
          <w:sz w:val="30"/>
          <w:szCs w:val="30"/>
        </w:rPr>
        <w:t>本准则所称</w:t>
      </w:r>
      <w:r w:rsidRPr="00901DE3">
        <w:rPr>
          <w:rFonts w:ascii="仿宋" w:eastAsia="仿宋" w:hAnsi="仿宋"/>
          <w:color w:val="000000" w:themeColor="text1"/>
          <w:sz w:val="30"/>
          <w:szCs w:val="30"/>
        </w:rPr>
        <w:t>纳税情况审查业务是</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color w:val="000000" w:themeColor="text1"/>
          <w:sz w:val="30"/>
          <w:szCs w:val="30"/>
        </w:rPr>
        <w:t>接受行政机关、司法机关（以下简称“委托</w:t>
      </w:r>
      <w:r w:rsidR="00774264" w:rsidRPr="00901DE3">
        <w:rPr>
          <w:rFonts w:ascii="仿宋" w:eastAsia="仿宋" w:hAnsi="仿宋" w:hint="eastAsia"/>
          <w:color w:val="000000" w:themeColor="text1"/>
          <w:sz w:val="30"/>
          <w:szCs w:val="30"/>
        </w:rPr>
        <w:t>人</w:t>
      </w:r>
      <w:r w:rsidRPr="00901DE3">
        <w:rPr>
          <w:rFonts w:ascii="仿宋" w:eastAsia="仿宋" w:hAnsi="仿宋" w:hint="eastAsia"/>
          <w:color w:val="000000" w:themeColor="text1"/>
          <w:sz w:val="30"/>
          <w:szCs w:val="30"/>
        </w:rPr>
        <w:t>”）委托，依法对纳税人、扣缴义务人等（以下简称“被审查</w:t>
      </w:r>
      <w:r w:rsidR="00774264" w:rsidRPr="00901DE3">
        <w:rPr>
          <w:rFonts w:ascii="仿宋" w:eastAsia="仿宋" w:hAnsi="仿宋" w:hint="eastAsia"/>
          <w:color w:val="000000" w:themeColor="text1"/>
          <w:sz w:val="30"/>
          <w:szCs w:val="30"/>
        </w:rPr>
        <w:t>人</w:t>
      </w:r>
      <w:r w:rsidRPr="00901DE3">
        <w:rPr>
          <w:rFonts w:ascii="仿宋" w:eastAsia="仿宋" w:hAnsi="仿宋" w:hint="eastAsia"/>
          <w:color w:val="000000" w:themeColor="text1"/>
          <w:sz w:val="30"/>
          <w:szCs w:val="30"/>
        </w:rPr>
        <w:t>”）在指定期间内的纳税情况进行审查，并</w:t>
      </w:r>
      <w:proofErr w:type="gramStart"/>
      <w:r w:rsidRPr="00901DE3">
        <w:rPr>
          <w:rFonts w:ascii="仿宋" w:eastAsia="仿宋" w:hAnsi="仿宋" w:hint="eastAsia"/>
          <w:color w:val="000000" w:themeColor="text1"/>
          <w:sz w:val="30"/>
          <w:szCs w:val="30"/>
        </w:rPr>
        <w:t>作出</w:t>
      </w:r>
      <w:proofErr w:type="gramEnd"/>
      <w:r w:rsidRPr="00901DE3">
        <w:rPr>
          <w:rFonts w:ascii="仿宋" w:eastAsia="仿宋" w:hAnsi="仿宋" w:hint="eastAsia"/>
          <w:color w:val="000000" w:themeColor="text1"/>
          <w:sz w:val="30"/>
          <w:szCs w:val="30"/>
        </w:rPr>
        <w:t>专业结论</w:t>
      </w:r>
      <w:r w:rsidRPr="00901DE3">
        <w:rPr>
          <w:rFonts w:ascii="仿宋" w:eastAsia="仿宋" w:hAnsi="仿宋"/>
          <w:color w:val="000000" w:themeColor="text1"/>
          <w:sz w:val="30"/>
          <w:szCs w:val="30"/>
        </w:rPr>
        <w:t>的行为。</w:t>
      </w:r>
    </w:p>
    <w:p w:rsidR="0070182A" w:rsidRPr="00901DE3" w:rsidRDefault="0070182A" w:rsidP="0070182A">
      <w:pPr>
        <w:pStyle w:val="1"/>
        <w:ind w:firstLine="600"/>
        <w:jc w:val="left"/>
        <w:rPr>
          <w:rFonts w:ascii="仿宋" w:eastAsia="仿宋" w:hAnsi="仿宋"/>
          <w:color w:val="000000" w:themeColor="text1"/>
          <w:sz w:val="30"/>
          <w:szCs w:val="30"/>
        </w:rPr>
      </w:pPr>
      <w:r w:rsidRPr="00901DE3">
        <w:rPr>
          <w:rFonts w:ascii="仿宋" w:eastAsia="仿宋" w:hAnsi="仿宋"/>
          <w:color w:val="000000" w:themeColor="text1"/>
          <w:sz w:val="30"/>
          <w:szCs w:val="30"/>
        </w:rPr>
        <w:t>纳税情况审查业务</w:t>
      </w:r>
      <w:r w:rsidRPr="00901DE3">
        <w:rPr>
          <w:rFonts w:ascii="仿宋" w:eastAsia="仿宋" w:hAnsi="仿宋" w:hint="eastAsia"/>
          <w:color w:val="000000" w:themeColor="text1"/>
          <w:sz w:val="30"/>
          <w:szCs w:val="30"/>
        </w:rPr>
        <w:t>包括：</w:t>
      </w:r>
    </w:p>
    <w:p w:rsidR="0070182A" w:rsidRPr="00901DE3" w:rsidRDefault="0070182A" w:rsidP="0070182A">
      <w:pPr>
        <w:pStyle w:val="1"/>
        <w:numPr>
          <w:ilvl w:val="0"/>
          <w:numId w:val="3"/>
        </w:numPr>
        <w:ind w:left="0" w:firstLineChars="0" w:firstLine="567"/>
        <w:jc w:val="left"/>
        <w:rPr>
          <w:rFonts w:ascii="仿宋" w:eastAsia="仿宋" w:hAnsi="仿宋"/>
          <w:color w:val="000000" w:themeColor="text1"/>
          <w:sz w:val="30"/>
          <w:szCs w:val="30"/>
        </w:rPr>
      </w:pPr>
      <w:r w:rsidRPr="00901DE3">
        <w:rPr>
          <w:rFonts w:ascii="仿宋" w:eastAsia="仿宋" w:hAnsi="仿宋" w:hint="eastAsia"/>
          <w:color w:val="000000" w:themeColor="text1"/>
          <w:sz w:val="30"/>
          <w:szCs w:val="30"/>
        </w:rPr>
        <w:t>资信调查；</w:t>
      </w:r>
    </w:p>
    <w:p w:rsidR="0070182A" w:rsidRPr="00901DE3" w:rsidRDefault="0070182A" w:rsidP="0070182A">
      <w:pPr>
        <w:pStyle w:val="1"/>
        <w:numPr>
          <w:ilvl w:val="0"/>
          <w:numId w:val="3"/>
        </w:numPr>
        <w:ind w:left="0" w:firstLineChars="0" w:firstLine="567"/>
        <w:jc w:val="left"/>
        <w:rPr>
          <w:rFonts w:ascii="仿宋" w:eastAsia="仿宋" w:hAnsi="仿宋"/>
          <w:color w:val="000000" w:themeColor="text1"/>
          <w:sz w:val="30"/>
          <w:szCs w:val="30"/>
        </w:rPr>
      </w:pPr>
      <w:r w:rsidRPr="00901DE3">
        <w:rPr>
          <w:rFonts w:ascii="仿宋" w:eastAsia="仿宋" w:hAnsi="仿宋" w:hint="eastAsia"/>
          <w:color w:val="000000" w:themeColor="text1"/>
          <w:sz w:val="30"/>
          <w:szCs w:val="30"/>
        </w:rPr>
        <w:t>与委托事项相关的内控制度评估；</w:t>
      </w:r>
    </w:p>
    <w:p w:rsidR="0070182A" w:rsidRPr="00901DE3" w:rsidRDefault="0070182A" w:rsidP="0070182A">
      <w:pPr>
        <w:pStyle w:val="1"/>
        <w:numPr>
          <w:ilvl w:val="0"/>
          <w:numId w:val="3"/>
        </w:numPr>
        <w:ind w:left="0" w:firstLineChars="0" w:firstLine="567"/>
        <w:jc w:val="left"/>
        <w:rPr>
          <w:rFonts w:ascii="仿宋" w:eastAsia="仿宋" w:hAnsi="仿宋"/>
          <w:color w:val="000000" w:themeColor="text1"/>
          <w:sz w:val="30"/>
          <w:szCs w:val="30"/>
        </w:rPr>
      </w:pPr>
      <w:r w:rsidRPr="00901DE3">
        <w:rPr>
          <w:rFonts w:ascii="仿宋" w:eastAsia="仿宋" w:hAnsi="仿宋" w:hint="eastAsia"/>
          <w:color w:val="000000" w:themeColor="text1"/>
          <w:sz w:val="30"/>
          <w:szCs w:val="30"/>
        </w:rPr>
        <w:t>合法、合</w:t>
      </w:r>
      <w:proofErr w:type="gramStart"/>
      <w:r w:rsidRPr="00901DE3">
        <w:rPr>
          <w:rFonts w:ascii="仿宋" w:eastAsia="仿宋" w:hAnsi="仿宋" w:hint="eastAsia"/>
          <w:color w:val="000000" w:themeColor="text1"/>
          <w:sz w:val="30"/>
          <w:szCs w:val="30"/>
        </w:rPr>
        <w:t>规</w:t>
      </w:r>
      <w:proofErr w:type="gramEnd"/>
      <w:r w:rsidRPr="00901DE3">
        <w:rPr>
          <w:rFonts w:ascii="仿宋" w:eastAsia="仿宋" w:hAnsi="仿宋" w:hint="eastAsia"/>
          <w:color w:val="000000" w:themeColor="text1"/>
          <w:sz w:val="30"/>
          <w:szCs w:val="30"/>
        </w:rPr>
        <w:t>、按时申报税费，代扣、代收税费；</w:t>
      </w:r>
    </w:p>
    <w:p w:rsidR="0070182A" w:rsidRPr="00901DE3" w:rsidRDefault="0070182A" w:rsidP="0070182A">
      <w:pPr>
        <w:pStyle w:val="1"/>
        <w:numPr>
          <w:ilvl w:val="0"/>
          <w:numId w:val="3"/>
        </w:numPr>
        <w:ind w:left="0" w:firstLineChars="0" w:firstLine="567"/>
        <w:jc w:val="left"/>
        <w:rPr>
          <w:rFonts w:ascii="仿宋" w:eastAsia="仿宋" w:hAnsi="仿宋"/>
          <w:color w:val="000000" w:themeColor="text1"/>
          <w:sz w:val="30"/>
          <w:szCs w:val="30"/>
        </w:rPr>
      </w:pPr>
      <w:r w:rsidRPr="00901DE3">
        <w:rPr>
          <w:rFonts w:ascii="仿宋" w:eastAsia="仿宋" w:hAnsi="仿宋" w:hint="eastAsia"/>
          <w:bCs/>
          <w:color w:val="000000" w:themeColor="text1"/>
          <w:sz w:val="30"/>
          <w:szCs w:val="30"/>
        </w:rPr>
        <w:lastRenderedPageBreak/>
        <w:t>委托方提出的其他请求。</w:t>
      </w:r>
    </w:p>
    <w:p w:rsidR="0070182A" w:rsidRPr="00901DE3" w:rsidRDefault="0070182A" w:rsidP="0070182A">
      <w:pPr>
        <w:pStyle w:val="1"/>
        <w:ind w:firstLineChars="188" w:firstLine="566"/>
        <w:jc w:val="left"/>
        <w:rPr>
          <w:rFonts w:ascii="仿宋" w:eastAsia="仿宋" w:hAnsi="仿宋"/>
          <w:b/>
          <w:bCs/>
          <w:color w:val="000000" w:themeColor="text1"/>
          <w:sz w:val="30"/>
          <w:szCs w:val="30"/>
        </w:rPr>
      </w:pPr>
      <w:r w:rsidRPr="00901DE3">
        <w:rPr>
          <w:rFonts w:ascii="仿宋" w:eastAsia="仿宋" w:hAnsi="仿宋" w:hint="eastAsia"/>
          <w:b/>
          <w:bCs/>
          <w:color w:val="000000" w:themeColor="text1"/>
          <w:sz w:val="30"/>
          <w:szCs w:val="30"/>
        </w:rPr>
        <w:t>第四条【基本要求】</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承接纳税情况审查业务，应当做到业务承接手续及资料齐全、业务实施步骤及程序完整、政策运用合理合</w:t>
      </w:r>
      <w:proofErr w:type="gramStart"/>
      <w:r w:rsidRPr="00901DE3">
        <w:rPr>
          <w:rFonts w:ascii="仿宋" w:eastAsia="仿宋" w:hAnsi="仿宋" w:hint="eastAsia"/>
          <w:bCs/>
          <w:color w:val="000000" w:themeColor="text1"/>
          <w:sz w:val="30"/>
          <w:szCs w:val="30"/>
        </w:rPr>
        <w:t>规</w:t>
      </w:r>
      <w:proofErr w:type="gramEnd"/>
      <w:r w:rsidRPr="00901DE3">
        <w:rPr>
          <w:rFonts w:ascii="仿宋" w:eastAsia="仿宋" w:hAnsi="仿宋" w:hint="eastAsia"/>
          <w:bCs/>
          <w:color w:val="000000" w:themeColor="text1"/>
          <w:sz w:val="30"/>
          <w:szCs w:val="30"/>
        </w:rPr>
        <w:t>、证据真实有效、业务记录及成果符合委托人的要求</w:t>
      </w:r>
      <w:r w:rsidRPr="00901DE3">
        <w:rPr>
          <w:rFonts w:ascii="仿宋" w:eastAsia="仿宋" w:hAnsi="仿宋" w:hint="eastAsia"/>
          <w:b/>
          <w:bCs/>
          <w:color w:val="000000" w:themeColor="text1"/>
          <w:sz w:val="30"/>
          <w:szCs w:val="30"/>
        </w:rPr>
        <w:t>。</w:t>
      </w:r>
    </w:p>
    <w:p w:rsidR="0070182A" w:rsidRPr="00901DE3" w:rsidRDefault="0070182A" w:rsidP="0070182A">
      <w:pPr>
        <w:spacing w:line="360" w:lineRule="auto"/>
        <w:ind w:firstLineChars="250" w:firstLine="753"/>
        <w:rPr>
          <w:rFonts w:ascii="仿宋" w:eastAsia="仿宋" w:hAnsi="仿宋"/>
          <w:color w:val="000000" w:themeColor="text1"/>
          <w:sz w:val="30"/>
          <w:szCs w:val="30"/>
        </w:rPr>
      </w:pPr>
      <w:r w:rsidRPr="00901DE3">
        <w:rPr>
          <w:rFonts w:ascii="仿宋" w:eastAsia="仿宋" w:hAnsi="仿宋" w:hint="eastAsia"/>
          <w:b/>
          <w:bCs/>
          <w:color w:val="000000" w:themeColor="text1"/>
          <w:sz w:val="30"/>
          <w:szCs w:val="30"/>
        </w:rPr>
        <w:t>第五条</w:t>
      </w:r>
      <w:r w:rsidRPr="00901DE3">
        <w:rPr>
          <w:rFonts w:ascii="仿宋" w:eastAsia="仿宋" w:hAnsi="仿宋" w:hint="eastAsia"/>
          <w:b/>
          <w:color w:val="000000" w:themeColor="text1"/>
          <w:sz w:val="30"/>
          <w:szCs w:val="30"/>
        </w:rPr>
        <w:t>【信息填报】</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color w:val="000000" w:themeColor="text1"/>
          <w:sz w:val="30"/>
          <w:szCs w:val="30"/>
        </w:rPr>
        <w:t>在纳税情况审查业务完成后</w:t>
      </w:r>
      <w:r w:rsidRPr="00901DE3">
        <w:rPr>
          <w:rFonts w:ascii="仿宋" w:eastAsia="仿宋" w:hAnsi="仿宋" w:hint="eastAsia"/>
          <w:b/>
          <w:color w:val="000000" w:themeColor="text1"/>
          <w:sz w:val="30"/>
          <w:szCs w:val="30"/>
        </w:rPr>
        <w:t>，</w:t>
      </w:r>
      <w:r w:rsidRPr="00901DE3">
        <w:rPr>
          <w:rFonts w:ascii="仿宋" w:eastAsia="仿宋" w:hAnsi="仿宋" w:hint="eastAsia"/>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70182A" w:rsidRPr="00901DE3" w:rsidRDefault="0070182A" w:rsidP="0070182A">
      <w:pPr>
        <w:adjustRightInd w:val="0"/>
        <w:snapToGrid w:val="0"/>
        <w:spacing w:line="540" w:lineRule="exact"/>
        <w:ind w:firstLineChars="200" w:firstLine="602"/>
        <w:rPr>
          <w:rFonts w:ascii="仿宋" w:eastAsia="仿宋" w:hAnsi="仿宋" w:cs="仿宋_GB2312"/>
          <w:bCs/>
          <w:color w:val="000000" w:themeColor="text1"/>
          <w:sz w:val="30"/>
          <w:szCs w:val="30"/>
        </w:rPr>
      </w:pPr>
      <w:r w:rsidRPr="00901DE3">
        <w:rPr>
          <w:rFonts w:ascii="仿宋" w:eastAsia="仿宋" w:hAnsi="仿宋" w:hint="eastAsia"/>
          <w:b/>
          <w:color w:val="000000" w:themeColor="text1"/>
          <w:sz w:val="30"/>
          <w:szCs w:val="30"/>
        </w:rPr>
        <w:t>第六条</w:t>
      </w:r>
      <w:r w:rsidRPr="00901DE3">
        <w:rPr>
          <w:rFonts w:ascii="仿宋" w:eastAsia="仿宋" w:hAnsi="仿宋" w:cs="仿宋_GB2312" w:hint="eastAsia"/>
          <w:b/>
          <w:bCs/>
          <w:color w:val="000000" w:themeColor="text1"/>
          <w:sz w:val="30"/>
          <w:szCs w:val="30"/>
        </w:rPr>
        <w:t>【信任保护和责任分担】</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cs="仿宋_GB2312" w:hint="eastAsia"/>
          <w:bCs/>
          <w:color w:val="000000" w:themeColor="text1"/>
          <w:sz w:val="30"/>
          <w:szCs w:val="30"/>
        </w:rPr>
        <w:t>及其</w:t>
      </w:r>
      <w:r w:rsidRPr="00901DE3">
        <w:rPr>
          <w:rFonts w:ascii="仿宋" w:eastAsia="仿宋" w:hAnsi="仿宋" w:cs="宋体" w:hint="eastAsia"/>
          <w:color w:val="000000" w:themeColor="text1"/>
          <w:kern w:val="0"/>
          <w:sz w:val="30"/>
          <w:szCs w:val="30"/>
        </w:rPr>
        <w:t>税务师、注册会计师、律师</w:t>
      </w:r>
      <w:r w:rsidRPr="00901DE3">
        <w:rPr>
          <w:rFonts w:ascii="仿宋" w:eastAsia="仿宋" w:hAnsi="仿宋" w:cs="仿宋_GB2312" w:hint="eastAsia"/>
          <w:bCs/>
          <w:color w:val="000000" w:themeColor="text1"/>
          <w:sz w:val="30"/>
          <w:szCs w:val="30"/>
        </w:rPr>
        <w:t>执行业务实行信任保护原则。存在下列情形的，</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cs="仿宋_GB2312" w:hint="eastAsia"/>
          <w:bCs/>
          <w:color w:val="000000" w:themeColor="text1"/>
          <w:sz w:val="30"/>
          <w:szCs w:val="30"/>
        </w:rPr>
        <w:t>及其</w:t>
      </w:r>
      <w:r w:rsidRPr="00901DE3">
        <w:rPr>
          <w:rFonts w:ascii="仿宋" w:eastAsia="仿宋" w:hAnsi="仿宋" w:cs="宋体" w:hint="eastAsia"/>
          <w:color w:val="000000" w:themeColor="text1"/>
          <w:kern w:val="0"/>
          <w:sz w:val="30"/>
          <w:szCs w:val="30"/>
        </w:rPr>
        <w:t>税务师、注册会计师、律师</w:t>
      </w:r>
      <w:r w:rsidRPr="00901DE3">
        <w:rPr>
          <w:rFonts w:ascii="仿宋" w:eastAsia="仿宋" w:hAnsi="仿宋" w:cs="仿宋_GB2312" w:hint="eastAsia"/>
          <w:bCs/>
          <w:color w:val="000000" w:themeColor="text1"/>
          <w:sz w:val="30"/>
          <w:szCs w:val="30"/>
        </w:rPr>
        <w:t>有权终止业务；如已完成约定业务，应按约定标准收费，并就已经完成事项进行免责性声明，由委托人承担相应责任，</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cs="仿宋_GB2312" w:hint="eastAsia"/>
          <w:bCs/>
          <w:color w:val="000000" w:themeColor="text1"/>
          <w:sz w:val="30"/>
          <w:szCs w:val="30"/>
        </w:rPr>
        <w:t>及其</w:t>
      </w:r>
      <w:r w:rsidRPr="00901DE3">
        <w:rPr>
          <w:rFonts w:ascii="仿宋" w:eastAsia="仿宋" w:hAnsi="仿宋" w:cs="宋体" w:hint="eastAsia"/>
          <w:color w:val="000000" w:themeColor="text1"/>
          <w:kern w:val="0"/>
          <w:sz w:val="30"/>
          <w:szCs w:val="30"/>
        </w:rPr>
        <w:t>税务师、注册会计师、律师</w:t>
      </w:r>
      <w:r w:rsidRPr="00901DE3">
        <w:rPr>
          <w:rFonts w:ascii="仿宋" w:eastAsia="仿宋" w:hAnsi="仿宋" w:cs="仿宋_GB2312" w:hint="eastAsia"/>
          <w:bCs/>
          <w:color w:val="000000" w:themeColor="text1"/>
          <w:sz w:val="30"/>
          <w:szCs w:val="30"/>
        </w:rPr>
        <w:t>不承担该部分责任：</w:t>
      </w:r>
    </w:p>
    <w:p w:rsidR="0070182A" w:rsidRPr="00901DE3" w:rsidRDefault="0070182A" w:rsidP="0070182A">
      <w:pPr>
        <w:adjustRightInd w:val="0"/>
        <w:snapToGrid w:val="0"/>
        <w:spacing w:line="540" w:lineRule="exact"/>
        <w:ind w:firstLineChars="200" w:firstLine="600"/>
        <w:rPr>
          <w:rFonts w:ascii="仿宋" w:eastAsia="仿宋" w:hAnsi="仿宋" w:cs="仿宋_GB2312"/>
          <w:bCs/>
          <w:color w:val="000000" w:themeColor="text1"/>
          <w:sz w:val="30"/>
          <w:szCs w:val="30"/>
        </w:rPr>
      </w:pPr>
      <w:r w:rsidRPr="00901DE3">
        <w:rPr>
          <w:rFonts w:ascii="仿宋" w:eastAsia="仿宋" w:hAnsi="仿宋" w:cs="仿宋_GB2312" w:hint="eastAsia"/>
          <w:bCs/>
          <w:color w:val="000000" w:themeColor="text1"/>
          <w:sz w:val="30"/>
          <w:szCs w:val="30"/>
        </w:rPr>
        <w:t>（一）委托人违反法律、法规及相关规定的；</w:t>
      </w:r>
    </w:p>
    <w:p w:rsidR="0070182A" w:rsidRPr="00901DE3" w:rsidRDefault="0070182A" w:rsidP="0070182A">
      <w:pPr>
        <w:adjustRightInd w:val="0"/>
        <w:snapToGrid w:val="0"/>
        <w:spacing w:line="540" w:lineRule="exact"/>
        <w:ind w:firstLineChars="200" w:firstLine="600"/>
        <w:rPr>
          <w:rFonts w:ascii="仿宋" w:eastAsia="仿宋" w:hAnsi="仿宋" w:cs="仿宋_GB2312"/>
          <w:bCs/>
          <w:color w:val="000000" w:themeColor="text1"/>
          <w:sz w:val="30"/>
          <w:szCs w:val="30"/>
        </w:rPr>
      </w:pPr>
      <w:r w:rsidRPr="00901DE3">
        <w:rPr>
          <w:rFonts w:ascii="仿宋" w:eastAsia="仿宋" w:hAnsi="仿宋" w:cs="仿宋_GB2312" w:hint="eastAsia"/>
          <w:bCs/>
          <w:color w:val="000000" w:themeColor="text1"/>
          <w:sz w:val="30"/>
          <w:szCs w:val="30"/>
        </w:rPr>
        <w:t xml:space="preserve">（二）委托人提供不真实、不完整资料信息的； </w:t>
      </w:r>
    </w:p>
    <w:p w:rsidR="0070182A" w:rsidRPr="00901DE3" w:rsidRDefault="0070182A" w:rsidP="0070182A">
      <w:pPr>
        <w:adjustRightInd w:val="0"/>
        <w:snapToGrid w:val="0"/>
        <w:spacing w:line="540" w:lineRule="exact"/>
        <w:ind w:firstLineChars="200" w:firstLine="600"/>
        <w:rPr>
          <w:rFonts w:ascii="仿宋" w:eastAsia="仿宋" w:hAnsi="仿宋" w:cs="仿宋_GB2312"/>
          <w:bCs/>
          <w:color w:val="000000" w:themeColor="text1"/>
          <w:sz w:val="30"/>
          <w:szCs w:val="30"/>
        </w:rPr>
      </w:pPr>
      <w:r w:rsidRPr="00901DE3">
        <w:rPr>
          <w:rFonts w:ascii="仿宋" w:eastAsia="仿宋" w:hAnsi="仿宋" w:cs="仿宋_GB2312" w:hint="eastAsia"/>
          <w:bCs/>
          <w:color w:val="000000" w:themeColor="text1"/>
          <w:sz w:val="30"/>
          <w:szCs w:val="30"/>
        </w:rPr>
        <w:t xml:space="preserve">（三）委托人不按业务结果进行申报的； </w:t>
      </w:r>
    </w:p>
    <w:p w:rsidR="0070182A" w:rsidRPr="00901DE3" w:rsidRDefault="0070182A" w:rsidP="0070182A">
      <w:pPr>
        <w:adjustRightInd w:val="0"/>
        <w:snapToGrid w:val="0"/>
        <w:spacing w:line="540" w:lineRule="exact"/>
        <w:ind w:firstLineChars="200" w:firstLine="600"/>
        <w:rPr>
          <w:rFonts w:ascii="仿宋" w:eastAsia="仿宋" w:hAnsi="仿宋" w:cs="仿宋_GB2312"/>
          <w:bCs/>
          <w:color w:val="000000" w:themeColor="text1"/>
          <w:sz w:val="30"/>
          <w:szCs w:val="30"/>
        </w:rPr>
      </w:pPr>
      <w:r w:rsidRPr="00901DE3">
        <w:rPr>
          <w:rFonts w:ascii="仿宋" w:eastAsia="仿宋" w:hAnsi="仿宋" w:cs="仿宋_GB2312" w:hint="eastAsia"/>
          <w:bCs/>
          <w:color w:val="000000" w:themeColor="text1"/>
          <w:sz w:val="30"/>
          <w:szCs w:val="30"/>
        </w:rPr>
        <w:t>（四）其他因委托人原因限制业务实施的情形。</w:t>
      </w:r>
    </w:p>
    <w:p w:rsidR="0070182A" w:rsidRPr="00901DE3" w:rsidRDefault="0070182A" w:rsidP="0070182A">
      <w:pPr>
        <w:spacing w:line="360" w:lineRule="auto"/>
        <w:ind w:firstLineChars="200" w:firstLine="600"/>
        <w:jc w:val="left"/>
        <w:rPr>
          <w:rFonts w:ascii="仿宋" w:eastAsia="仿宋" w:hAnsi="仿宋" w:cs="Times New Roman"/>
          <w:color w:val="000000" w:themeColor="text1"/>
          <w:sz w:val="30"/>
          <w:szCs w:val="30"/>
        </w:rPr>
      </w:pPr>
    </w:p>
    <w:p w:rsidR="0070182A" w:rsidRPr="00901DE3" w:rsidRDefault="0070182A" w:rsidP="0070182A">
      <w:pPr>
        <w:pStyle w:val="1"/>
        <w:ind w:firstLineChars="188" w:firstLine="566"/>
        <w:jc w:val="left"/>
        <w:rPr>
          <w:rFonts w:ascii="仿宋" w:eastAsia="仿宋" w:hAnsi="仿宋"/>
          <w:b/>
          <w:bCs/>
          <w:color w:val="000000" w:themeColor="text1"/>
          <w:sz w:val="30"/>
          <w:szCs w:val="30"/>
        </w:rPr>
      </w:pPr>
    </w:p>
    <w:p w:rsidR="0070182A" w:rsidRPr="00901DE3" w:rsidRDefault="0070182A"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业务承接</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第七条【承接规则】</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承接纳税情况审查业务，应当按照政府采购相关要求以及《涉税专业服务程序准则》的规定执行。</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第八条【分析评估】</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承接纳税情况审查业务，应当对委托事项进行初步调查和了解，并从以下方面进行分析评估，决定是否接受委托：</w:t>
      </w:r>
    </w:p>
    <w:p w:rsidR="0070182A" w:rsidRPr="00901DE3" w:rsidRDefault="0070182A" w:rsidP="0070182A">
      <w:pPr>
        <w:pStyle w:val="1"/>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（一）本事务所是否具有专业胜任能力；</w:t>
      </w:r>
    </w:p>
    <w:p w:rsidR="0070182A" w:rsidRPr="00901DE3" w:rsidRDefault="0070182A" w:rsidP="0070182A">
      <w:pPr>
        <w:pStyle w:val="1"/>
        <w:ind w:left="567"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（二）本事务所是否可以承担相应的风险；</w:t>
      </w:r>
    </w:p>
    <w:p w:rsidR="0070182A" w:rsidRPr="00901DE3" w:rsidRDefault="0070182A" w:rsidP="0070182A">
      <w:pPr>
        <w:pStyle w:val="1"/>
        <w:ind w:left="567"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（三）其他相关因素。</w:t>
      </w:r>
    </w:p>
    <w:p w:rsidR="0070182A" w:rsidRPr="00901DE3" w:rsidRDefault="0070182A" w:rsidP="0070182A">
      <w:pPr>
        <w:pStyle w:val="1"/>
        <w:ind w:firstLineChars="198" w:firstLine="59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第九条【参加采购程序】</w:t>
      </w:r>
      <w:r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根据委托</w:t>
      </w:r>
      <w:r w:rsidR="00774264" w:rsidRPr="00901DE3">
        <w:rPr>
          <w:rFonts w:ascii="仿宋" w:eastAsia="仿宋" w:hAnsi="仿宋" w:hint="eastAsia"/>
          <w:bCs/>
          <w:color w:val="000000" w:themeColor="text1"/>
          <w:sz w:val="30"/>
          <w:szCs w:val="30"/>
        </w:rPr>
        <w:t>人</w:t>
      </w:r>
      <w:r w:rsidRPr="00901DE3">
        <w:rPr>
          <w:rFonts w:ascii="仿宋" w:eastAsia="仿宋" w:hAnsi="仿宋" w:hint="eastAsia"/>
          <w:bCs/>
          <w:color w:val="000000" w:themeColor="text1"/>
          <w:sz w:val="30"/>
          <w:szCs w:val="30"/>
        </w:rPr>
        <w:t>的采购程序，通过公开招标、邀请招标、竞争谈判、单一来源、询价等采购监督部门认可的采购方式，确定纳税情况审查业务的承接。</w:t>
      </w:r>
    </w:p>
    <w:p w:rsidR="0070182A" w:rsidRPr="00901DE3" w:rsidRDefault="0070182A" w:rsidP="0070182A">
      <w:pPr>
        <w:pStyle w:val="1"/>
        <w:ind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 xml:space="preserve">    委托人规定资格准入条件的，</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应提前做好准入资格的申请。</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第十条【签订协议】</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接受纳税情况审查业务委托的，应与委托人签订业务委托协议等文件。</w:t>
      </w:r>
    </w:p>
    <w:p w:rsidR="0070182A" w:rsidRPr="00901DE3" w:rsidRDefault="0070182A" w:rsidP="0070182A">
      <w:pPr>
        <w:pStyle w:val="1"/>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业务委托协议内容可参照委托人提供的相关文本，并且与委托人进行沟通后商定，包含但不限于：</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lastRenderedPageBreak/>
        <w:t>委托事项；</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具体服务内容；</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双方的权利和义务；</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服务费用的约定；</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保密条款；</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协议变更与违约责任；</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法律适用的争议解决；</w:t>
      </w:r>
    </w:p>
    <w:p w:rsidR="0070182A" w:rsidRPr="00901DE3" w:rsidRDefault="0070182A" w:rsidP="0070182A">
      <w:pPr>
        <w:pStyle w:val="1"/>
        <w:numPr>
          <w:ilvl w:val="0"/>
          <w:numId w:val="2"/>
        </w:numPr>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其他约定事项。</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hint="eastAsia"/>
          <w:b/>
          <w:bCs/>
          <w:color w:val="000000" w:themeColor="text1"/>
          <w:sz w:val="30"/>
          <w:szCs w:val="30"/>
        </w:rPr>
        <w:t>一</w:t>
      </w:r>
      <w:r w:rsidRPr="00901DE3">
        <w:rPr>
          <w:rFonts w:ascii="仿宋" w:eastAsia="仿宋" w:hAnsi="仿宋" w:hint="eastAsia"/>
          <w:b/>
          <w:bCs/>
          <w:color w:val="000000" w:themeColor="text1"/>
          <w:sz w:val="30"/>
          <w:szCs w:val="30"/>
        </w:rPr>
        <w:t>条【手续办理】</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实施纳税情况审查业务前，应当与委托人和</w:t>
      </w:r>
      <w:r w:rsidRPr="00901DE3">
        <w:rPr>
          <w:rFonts w:ascii="仿宋" w:eastAsia="仿宋" w:hAnsi="仿宋" w:hint="eastAsia"/>
          <w:color w:val="000000" w:themeColor="text1"/>
          <w:sz w:val="30"/>
          <w:szCs w:val="30"/>
        </w:rPr>
        <w:t>被审查人</w:t>
      </w:r>
      <w:r w:rsidRPr="00901DE3">
        <w:rPr>
          <w:rFonts w:ascii="仿宋" w:eastAsia="仿宋" w:hAnsi="仿宋" w:hint="eastAsia"/>
          <w:bCs/>
          <w:color w:val="000000" w:themeColor="text1"/>
          <w:sz w:val="30"/>
          <w:szCs w:val="30"/>
        </w:rPr>
        <w:t>进行充分沟通，明确三方权利义务；需要经授权才能开展的业务应保证所有手续完整，资料齐备。</w:t>
      </w:r>
    </w:p>
    <w:p w:rsidR="0070182A" w:rsidRPr="00901DE3" w:rsidRDefault="0070182A" w:rsidP="0070182A">
      <w:pPr>
        <w:pStyle w:val="1"/>
        <w:ind w:firstLineChars="0"/>
        <w:jc w:val="left"/>
        <w:rPr>
          <w:rFonts w:ascii="仿宋" w:eastAsia="仿宋" w:hAnsi="仿宋"/>
          <w:bCs/>
          <w:color w:val="000000" w:themeColor="text1"/>
          <w:sz w:val="30"/>
          <w:szCs w:val="30"/>
        </w:rPr>
      </w:pPr>
      <w:r w:rsidRPr="00901DE3">
        <w:rPr>
          <w:rFonts w:ascii="仿宋" w:eastAsia="仿宋" w:hAnsi="仿宋" w:cs="宋体" w:hint="eastAsia"/>
          <w:b/>
          <w:bCs/>
          <w:color w:val="000000" w:themeColor="text1"/>
          <w:kern w:val="0"/>
          <w:sz w:val="30"/>
          <w:szCs w:val="30"/>
        </w:rPr>
        <w:t>第十</w:t>
      </w:r>
      <w:r w:rsidR="00774264" w:rsidRPr="00901DE3">
        <w:rPr>
          <w:rFonts w:ascii="仿宋" w:eastAsia="仿宋" w:hAnsi="仿宋" w:hint="eastAsia"/>
          <w:b/>
          <w:bCs/>
          <w:color w:val="000000" w:themeColor="text1"/>
          <w:sz w:val="30"/>
          <w:szCs w:val="30"/>
        </w:rPr>
        <w:t>二</w:t>
      </w:r>
      <w:r w:rsidRPr="00901DE3">
        <w:rPr>
          <w:rFonts w:ascii="仿宋" w:eastAsia="仿宋" w:hAnsi="仿宋" w:cs="宋体" w:hint="eastAsia"/>
          <w:b/>
          <w:bCs/>
          <w:color w:val="000000" w:themeColor="text1"/>
          <w:kern w:val="0"/>
          <w:sz w:val="30"/>
          <w:szCs w:val="30"/>
        </w:rPr>
        <w:t>条【声明承诺】</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应当获取被审查人的有关声明。被审查人有责任保证向涉税专业服务机构提供所需会计资料及纳税资料的真实性、合法性和完整性，并承担因资料不真实、不合法、不完整而造成不良后果的相应责任</w:t>
      </w:r>
      <w:r w:rsidRPr="00901DE3">
        <w:rPr>
          <w:rFonts w:ascii="仿宋" w:eastAsia="仿宋" w:hAnsi="仿宋" w:cs="宋体" w:hint="eastAsia"/>
          <w:color w:val="000000" w:themeColor="text1"/>
          <w:kern w:val="0"/>
          <w:sz w:val="30"/>
          <w:szCs w:val="30"/>
        </w:rPr>
        <w:t>。</w:t>
      </w:r>
    </w:p>
    <w:p w:rsidR="0070182A" w:rsidRPr="00901DE3" w:rsidRDefault="0070182A"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业务计划</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cs="宋体" w:hint="eastAsia"/>
          <w:b/>
          <w:bCs/>
          <w:color w:val="000000" w:themeColor="text1"/>
          <w:kern w:val="0"/>
          <w:sz w:val="30"/>
          <w:szCs w:val="30"/>
        </w:rPr>
        <w:t>三</w:t>
      </w:r>
      <w:r w:rsidRPr="00901DE3">
        <w:rPr>
          <w:rFonts w:ascii="仿宋" w:eastAsia="仿宋" w:hAnsi="仿宋" w:hint="eastAsia"/>
          <w:b/>
          <w:bCs/>
          <w:color w:val="000000" w:themeColor="text1"/>
          <w:sz w:val="30"/>
          <w:szCs w:val="30"/>
        </w:rPr>
        <w:t>条【遵循规则】</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承接业务后，应当按照《涉税专业服务程序准则》的规定，根据委托业务的复杂程度、风险程度、时间限制等因素，合理制定纳税情况审查工作计划，以有效执行纳税情况审查业务。</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lastRenderedPageBreak/>
        <w:t>第十</w:t>
      </w:r>
      <w:r w:rsidR="00774264" w:rsidRPr="00901DE3">
        <w:rPr>
          <w:rFonts w:ascii="仿宋" w:eastAsia="仿宋" w:hAnsi="仿宋" w:hint="eastAsia"/>
          <w:b/>
          <w:bCs/>
          <w:color w:val="000000" w:themeColor="text1"/>
          <w:sz w:val="30"/>
          <w:szCs w:val="30"/>
        </w:rPr>
        <w:t>四</w:t>
      </w:r>
      <w:r w:rsidRPr="00901DE3">
        <w:rPr>
          <w:rFonts w:ascii="仿宋" w:eastAsia="仿宋" w:hAnsi="仿宋" w:hint="eastAsia"/>
          <w:b/>
          <w:bCs/>
          <w:color w:val="000000" w:themeColor="text1"/>
          <w:sz w:val="30"/>
          <w:szCs w:val="30"/>
        </w:rPr>
        <w:t>条【人员胜任】</w:t>
      </w:r>
      <w:r w:rsidR="00774264"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应当指派</w:t>
      </w:r>
      <w:r w:rsidR="00774264" w:rsidRPr="00901DE3">
        <w:rPr>
          <w:rFonts w:ascii="仿宋" w:eastAsia="仿宋" w:hAnsi="仿宋" w:hint="eastAsia"/>
          <w:bCs/>
          <w:color w:val="000000" w:themeColor="text1"/>
          <w:sz w:val="30"/>
          <w:szCs w:val="30"/>
        </w:rPr>
        <w:t>本事务所中能够</w:t>
      </w:r>
      <w:r w:rsidRPr="00901DE3">
        <w:rPr>
          <w:rFonts w:ascii="仿宋" w:eastAsia="仿宋" w:hAnsi="仿宋" w:hint="eastAsia"/>
          <w:bCs/>
          <w:color w:val="000000" w:themeColor="text1"/>
          <w:sz w:val="30"/>
          <w:szCs w:val="30"/>
        </w:rPr>
        <w:t>胜任纳税情况审查业务的</w:t>
      </w:r>
      <w:r w:rsidR="00774264" w:rsidRPr="00901DE3">
        <w:rPr>
          <w:rFonts w:ascii="仿宋" w:eastAsia="仿宋" w:hAnsi="仿宋" w:cs="宋体" w:hint="eastAsia"/>
          <w:color w:val="000000" w:themeColor="text1"/>
          <w:kern w:val="0"/>
          <w:sz w:val="30"/>
          <w:szCs w:val="30"/>
        </w:rPr>
        <w:t>税务师、注册会计师、律师</w:t>
      </w:r>
      <w:r w:rsidRPr="00901DE3">
        <w:rPr>
          <w:rFonts w:ascii="仿宋" w:eastAsia="仿宋" w:hAnsi="仿宋" w:hint="eastAsia"/>
          <w:bCs/>
          <w:color w:val="000000" w:themeColor="text1"/>
          <w:sz w:val="30"/>
          <w:szCs w:val="30"/>
        </w:rPr>
        <w:t>作为项目负责人</w:t>
      </w:r>
      <w:r w:rsidR="00774264" w:rsidRPr="00901DE3">
        <w:rPr>
          <w:rFonts w:ascii="仿宋" w:eastAsia="仿宋" w:hAnsi="仿宋" w:hint="eastAsia"/>
          <w:bCs/>
          <w:color w:val="000000" w:themeColor="text1"/>
          <w:sz w:val="30"/>
          <w:szCs w:val="30"/>
        </w:rPr>
        <w:t>，</w:t>
      </w:r>
      <w:r w:rsidRPr="00901DE3">
        <w:rPr>
          <w:rFonts w:ascii="仿宋" w:eastAsia="仿宋" w:hAnsi="仿宋" w:hint="eastAsia"/>
          <w:bCs/>
          <w:color w:val="000000" w:themeColor="text1"/>
          <w:sz w:val="30"/>
          <w:szCs w:val="30"/>
        </w:rPr>
        <w:t>具体承办</w:t>
      </w:r>
      <w:r w:rsidR="00774264" w:rsidRPr="00901DE3">
        <w:rPr>
          <w:rFonts w:ascii="仿宋" w:eastAsia="仿宋" w:hAnsi="仿宋" w:hint="eastAsia"/>
          <w:bCs/>
          <w:color w:val="000000" w:themeColor="text1"/>
          <w:sz w:val="30"/>
          <w:szCs w:val="30"/>
        </w:rPr>
        <w:t>纳税情况审查业务</w:t>
      </w:r>
      <w:r w:rsidRPr="00901DE3">
        <w:rPr>
          <w:rFonts w:ascii="仿宋" w:eastAsia="仿宋" w:hAnsi="仿宋" w:hint="eastAsia"/>
          <w:bCs/>
          <w:color w:val="000000" w:themeColor="text1"/>
          <w:sz w:val="30"/>
          <w:szCs w:val="30"/>
        </w:rPr>
        <w:t>。</w:t>
      </w:r>
    </w:p>
    <w:p w:rsidR="0070182A" w:rsidRPr="00901DE3" w:rsidRDefault="0070182A" w:rsidP="00774264">
      <w:pPr>
        <w:pStyle w:val="1"/>
        <w:ind w:firstLine="600"/>
        <w:jc w:val="left"/>
        <w:rPr>
          <w:rFonts w:ascii="仿宋" w:eastAsia="仿宋" w:hAnsi="仿宋"/>
          <w:bCs/>
          <w:color w:val="000000" w:themeColor="text1"/>
          <w:sz w:val="30"/>
          <w:szCs w:val="30"/>
        </w:rPr>
      </w:pPr>
      <w:r w:rsidRPr="00901DE3">
        <w:rPr>
          <w:rFonts w:ascii="仿宋" w:eastAsia="仿宋" w:hAnsi="仿宋" w:cs="Times New Roman" w:hint="eastAsia"/>
          <w:bCs/>
          <w:color w:val="000000" w:themeColor="text1"/>
          <w:sz w:val="30"/>
          <w:szCs w:val="30"/>
        </w:rPr>
        <w:t>在执行特定涉税业务过程中，对超出其业务能力的复杂、疑难或其他特殊技术问题，可以根据业务需要，请求本</w:t>
      </w:r>
      <w:r w:rsidR="00774264" w:rsidRPr="00901DE3">
        <w:rPr>
          <w:rFonts w:ascii="仿宋" w:eastAsia="仿宋" w:hAnsi="仿宋" w:cs="Times New Roman" w:hint="eastAsia"/>
          <w:bCs/>
          <w:color w:val="000000" w:themeColor="text1"/>
          <w:sz w:val="30"/>
          <w:szCs w:val="30"/>
        </w:rPr>
        <w:t>事务所</w:t>
      </w:r>
      <w:r w:rsidRPr="00901DE3">
        <w:rPr>
          <w:rFonts w:ascii="仿宋" w:eastAsia="仿宋" w:hAnsi="仿宋" w:cs="Times New Roman" w:hint="eastAsia"/>
          <w:bCs/>
          <w:color w:val="000000" w:themeColor="text1"/>
          <w:sz w:val="30"/>
          <w:szCs w:val="30"/>
        </w:rPr>
        <w:t>内部或外部相关领域的专家协助工作，或者向相关专家咨询。</w:t>
      </w:r>
      <w:r w:rsidRPr="00901DE3">
        <w:rPr>
          <w:rFonts w:ascii="仿宋" w:eastAsia="仿宋" w:hAnsi="仿宋" w:hint="eastAsia"/>
          <w:bCs/>
          <w:color w:val="000000" w:themeColor="text1"/>
          <w:sz w:val="30"/>
          <w:szCs w:val="30"/>
        </w:rPr>
        <w:t>项目负责人</w:t>
      </w:r>
      <w:r w:rsidRPr="00901DE3">
        <w:rPr>
          <w:rFonts w:ascii="仿宋" w:eastAsia="仿宋" w:hAnsi="仿宋" w:cs="Times New Roman" w:hint="eastAsia"/>
          <w:bCs/>
          <w:color w:val="000000" w:themeColor="text1"/>
          <w:sz w:val="30"/>
          <w:szCs w:val="30"/>
        </w:rPr>
        <w:t>应当以适当形式参与专家的工作，并对专家的工作成果负责。</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hint="eastAsia"/>
          <w:b/>
          <w:bCs/>
          <w:color w:val="000000" w:themeColor="text1"/>
          <w:sz w:val="30"/>
          <w:szCs w:val="30"/>
        </w:rPr>
        <w:t>五</w:t>
      </w:r>
      <w:r w:rsidRPr="00901DE3">
        <w:rPr>
          <w:rFonts w:ascii="仿宋" w:eastAsia="仿宋" w:hAnsi="仿宋" w:hint="eastAsia"/>
          <w:b/>
          <w:bCs/>
          <w:color w:val="000000" w:themeColor="text1"/>
          <w:sz w:val="30"/>
          <w:szCs w:val="30"/>
        </w:rPr>
        <w:t>条【业务培训】</w:t>
      </w:r>
      <w:r w:rsidRPr="00901DE3">
        <w:rPr>
          <w:rFonts w:ascii="仿宋" w:eastAsia="仿宋" w:hAnsi="仿宋" w:hint="eastAsia"/>
          <w:bCs/>
          <w:color w:val="000000" w:themeColor="text1"/>
          <w:sz w:val="30"/>
          <w:szCs w:val="30"/>
        </w:rPr>
        <w:t>委托</w:t>
      </w:r>
      <w:r w:rsidR="00774264" w:rsidRPr="00901DE3">
        <w:rPr>
          <w:rFonts w:ascii="仿宋" w:eastAsia="仿宋" w:hAnsi="仿宋" w:hint="eastAsia"/>
          <w:bCs/>
          <w:color w:val="000000" w:themeColor="text1"/>
          <w:sz w:val="30"/>
          <w:szCs w:val="30"/>
        </w:rPr>
        <w:t>人</w:t>
      </w:r>
      <w:r w:rsidRPr="00901DE3">
        <w:rPr>
          <w:rFonts w:ascii="仿宋" w:eastAsia="仿宋" w:hAnsi="仿宋" w:hint="eastAsia"/>
          <w:bCs/>
          <w:color w:val="000000" w:themeColor="text1"/>
          <w:sz w:val="30"/>
          <w:szCs w:val="30"/>
        </w:rPr>
        <w:t>对委托项目有特殊要求的，</w:t>
      </w:r>
      <w:r w:rsidR="00774264" w:rsidRPr="00901DE3">
        <w:rPr>
          <w:rFonts w:ascii="仿宋" w:eastAsia="仿宋" w:hAnsi="仿宋" w:cs="宋体" w:hint="eastAsia"/>
          <w:color w:val="000000" w:themeColor="text1"/>
          <w:kern w:val="0"/>
          <w:sz w:val="30"/>
          <w:szCs w:val="30"/>
        </w:rPr>
        <w:t>项目负责人</w:t>
      </w:r>
      <w:r w:rsidRPr="00901DE3">
        <w:rPr>
          <w:rFonts w:ascii="仿宋" w:eastAsia="仿宋" w:hAnsi="仿宋" w:hint="eastAsia"/>
          <w:bCs/>
          <w:color w:val="000000" w:themeColor="text1"/>
          <w:sz w:val="30"/>
          <w:szCs w:val="30"/>
        </w:rPr>
        <w:t>可与委托</w:t>
      </w:r>
      <w:r w:rsidR="00774264" w:rsidRPr="00901DE3">
        <w:rPr>
          <w:rFonts w:ascii="仿宋" w:eastAsia="仿宋" w:hAnsi="仿宋" w:hint="eastAsia"/>
          <w:bCs/>
          <w:color w:val="000000" w:themeColor="text1"/>
          <w:sz w:val="30"/>
          <w:szCs w:val="30"/>
        </w:rPr>
        <w:t>人</w:t>
      </w:r>
      <w:r w:rsidRPr="00901DE3">
        <w:rPr>
          <w:rFonts w:ascii="仿宋" w:eastAsia="仿宋" w:hAnsi="仿宋" w:hint="eastAsia"/>
          <w:bCs/>
          <w:color w:val="000000" w:themeColor="text1"/>
          <w:sz w:val="30"/>
          <w:szCs w:val="30"/>
        </w:rPr>
        <w:t>沟通，根据委托</w:t>
      </w:r>
      <w:r w:rsidR="00774264" w:rsidRPr="00901DE3">
        <w:rPr>
          <w:rFonts w:ascii="仿宋" w:eastAsia="仿宋" w:hAnsi="仿宋" w:hint="eastAsia"/>
          <w:bCs/>
          <w:color w:val="000000" w:themeColor="text1"/>
          <w:sz w:val="30"/>
          <w:szCs w:val="30"/>
        </w:rPr>
        <w:t>人</w:t>
      </w:r>
      <w:r w:rsidRPr="00901DE3">
        <w:rPr>
          <w:rFonts w:ascii="仿宋" w:eastAsia="仿宋" w:hAnsi="仿宋" w:hint="eastAsia"/>
          <w:bCs/>
          <w:color w:val="000000" w:themeColor="text1"/>
          <w:sz w:val="30"/>
          <w:szCs w:val="30"/>
        </w:rPr>
        <w:t>的指导性资料进行与审查业务相关的必要培训。</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cs="宋体" w:hint="eastAsia"/>
          <w:b/>
          <w:color w:val="000000" w:themeColor="text1"/>
          <w:kern w:val="0"/>
          <w:sz w:val="30"/>
          <w:szCs w:val="30"/>
        </w:rPr>
        <w:t>第十</w:t>
      </w:r>
      <w:r w:rsidR="00774264" w:rsidRPr="00901DE3">
        <w:rPr>
          <w:rFonts w:ascii="仿宋" w:eastAsia="仿宋" w:hAnsi="仿宋" w:hint="eastAsia"/>
          <w:b/>
          <w:bCs/>
          <w:color w:val="000000" w:themeColor="text1"/>
          <w:sz w:val="30"/>
          <w:szCs w:val="30"/>
        </w:rPr>
        <w:t>六</w:t>
      </w:r>
      <w:r w:rsidRPr="00901DE3">
        <w:rPr>
          <w:rFonts w:ascii="仿宋" w:eastAsia="仿宋" w:hAnsi="仿宋" w:cs="宋体" w:hint="eastAsia"/>
          <w:b/>
          <w:color w:val="000000" w:themeColor="text1"/>
          <w:kern w:val="0"/>
          <w:sz w:val="30"/>
          <w:szCs w:val="30"/>
        </w:rPr>
        <w:t>条</w:t>
      </w:r>
      <w:r w:rsidRPr="00901DE3">
        <w:rPr>
          <w:rFonts w:ascii="仿宋" w:eastAsia="仿宋" w:hAnsi="仿宋" w:cs="宋体" w:hint="eastAsia"/>
          <w:color w:val="000000" w:themeColor="text1"/>
          <w:kern w:val="0"/>
          <w:sz w:val="30"/>
          <w:szCs w:val="30"/>
        </w:rPr>
        <w:t>【</w:t>
      </w:r>
      <w:r w:rsidRPr="00901DE3">
        <w:rPr>
          <w:rFonts w:ascii="仿宋" w:eastAsia="仿宋" w:hAnsi="仿宋" w:cs="宋体" w:hint="eastAsia"/>
          <w:b/>
          <w:color w:val="000000" w:themeColor="text1"/>
          <w:kern w:val="0"/>
          <w:sz w:val="30"/>
          <w:szCs w:val="30"/>
        </w:rPr>
        <w:t>了解情况</w:t>
      </w:r>
      <w:r w:rsidRPr="00901DE3">
        <w:rPr>
          <w:rFonts w:ascii="仿宋" w:eastAsia="仿宋" w:hAnsi="仿宋" w:cs="宋体" w:hint="eastAsia"/>
          <w:color w:val="000000" w:themeColor="text1"/>
          <w:kern w:val="0"/>
          <w:sz w:val="30"/>
          <w:szCs w:val="30"/>
        </w:rPr>
        <w:t>】</w:t>
      </w:r>
      <w:r w:rsidRPr="00901DE3">
        <w:rPr>
          <w:rFonts w:ascii="仿宋" w:eastAsia="仿宋" w:hAnsi="仿宋" w:hint="eastAsia"/>
          <w:bCs/>
          <w:color w:val="000000" w:themeColor="text1"/>
          <w:sz w:val="30"/>
          <w:szCs w:val="30"/>
        </w:rPr>
        <w:t>在制定工作计划前，项目负责人应当了解以下事项：</w:t>
      </w:r>
    </w:p>
    <w:p w:rsidR="0070182A" w:rsidRPr="00901DE3" w:rsidRDefault="0070182A" w:rsidP="0070182A">
      <w:pPr>
        <w:pStyle w:val="1"/>
        <w:ind w:left="529"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（一）审查目的；</w:t>
      </w:r>
    </w:p>
    <w:p w:rsidR="0070182A" w:rsidRPr="00901DE3" w:rsidRDefault="0070182A" w:rsidP="0070182A">
      <w:pPr>
        <w:pStyle w:val="1"/>
        <w:ind w:firstLineChars="202" w:firstLine="606"/>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（二）被审查人的基本概况、经营状况、行业涉税特点、执行会计政策、</w:t>
      </w:r>
      <w:r w:rsidRPr="00901DE3">
        <w:rPr>
          <w:rFonts w:ascii="仿宋" w:eastAsia="仿宋" w:hAnsi="仿宋"/>
          <w:bCs/>
          <w:color w:val="000000" w:themeColor="text1"/>
          <w:sz w:val="30"/>
          <w:szCs w:val="30"/>
        </w:rPr>
        <w:t>内控管理</w:t>
      </w:r>
      <w:r w:rsidRPr="00901DE3">
        <w:rPr>
          <w:rFonts w:ascii="仿宋" w:eastAsia="仿宋" w:hAnsi="仿宋" w:hint="eastAsia"/>
          <w:bCs/>
          <w:color w:val="000000" w:themeColor="text1"/>
          <w:sz w:val="30"/>
          <w:szCs w:val="30"/>
        </w:rPr>
        <w:t>和相关税收政策情况等；</w:t>
      </w:r>
    </w:p>
    <w:p w:rsidR="0070182A" w:rsidRPr="00901DE3" w:rsidRDefault="0070182A" w:rsidP="0070182A">
      <w:pPr>
        <w:pStyle w:val="1"/>
        <w:ind w:firstLineChars="202" w:firstLine="606"/>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（三）合理估计完成工作需要的时间；</w:t>
      </w:r>
    </w:p>
    <w:p w:rsidR="0070182A" w:rsidRPr="00901DE3" w:rsidRDefault="0070182A" w:rsidP="0070182A">
      <w:pPr>
        <w:pStyle w:val="1"/>
        <w:ind w:left="529"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（四）其他事项。</w:t>
      </w:r>
    </w:p>
    <w:p w:rsidR="0070182A" w:rsidRPr="00901DE3" w:rsidRDefault="0070182A" w:rsidP="0070182A">
      <w:pPr>
        <w:pStyle w:val="1"/>
        <w:spacing w:line="360" w:lineRule="auto"/>
        <w:ind w:left="-142" w:firstLine="602"/>
        <w:jc w:val="left"/>
        <w:rPr>
          <w:rFonts w:ascii="仿宋" w:eastAsia="仿宋" w:hAnsi="仿宋"/>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cs="宋体" w:hint="eastAsia"/>
          <w:b/>
          <w:color w:val="000000" w:themeColor="text1"/>
          <w:kern w:val="0"/>
          <w:sz w:val="30"/>
          <w:szCs w:val="30"/>
        </w:rPr>
        <w:t>七</w:t>
      </w:r>
      <w:r w:rsidRPr="00901DE3">
        <w:rPr>
          <w:rFonts w:ascii="仿宋" w:eastAsia="仿宋" w:hAnsi="仿宋" w:hint="eastAsia"/>
          <w:b/>
          <w:bCs/>
          <w:color w:val="000000" w:themeColor="text1"/>
          <w:sz w:val="30"/>
          <w:szCs w:val="30"/>
        </w:rPr>
        <w:t>条【业务计划】</w:t>
      </w:r>
      <w:r w:rsidRPr="00901DE3">
        <w:rPr>
          <w:rFonts w:ascii="仿宋" w:eastAsia="仿宋" w:hAnsi="仿宋" w:hint="eastAsia"/>
          <w:bCs/>
          <w:color w:val="000000" w:themeColor="text1"/>
          <w:sz w:val="30"/>
          <w:szCs w:val="30"/>
        </w:rPr>
        <w:t>在实施过程中，业务计划可根据实际情况进行调整，出现重大调整应在内部逐级上报复核并提前征求委托人意见。业务</w:t>
      </w:r>
      <w:r w:rsidRPr="00901DE3">
        <w:rPr>
          <w:rFonts w:ascii="仿宋" w:eastAsia="仿宋" w:hAnsi="仿宋" w:hint="eastAsia"/>
          <w:color w:val="000000" w:themeColor="text1"/>
          <w:sz w:val="30"/>
          <w:szCs w:val="30"/>
        </w:rPr>
        <w:t>计划一般应包括下列内容：</w:t>
      </w:r>
    </w:p>
    <w:p w:rsidR="0070182A" w:rsidRPr="00901DE3" w:rsidRDefault="0070182A" w:rsidP="0070182A">
      <w:pPr>
        <w:spacing w:line="360" w:lineRule="auto"/>
        <w:ind w:firstLineChars="200" w:firstLine="600"/>
        <w:rPr>
          <w:rFonts w:ascii="仿宋" w:eastAsia="仿宋" w:hAnsi="仿宋"/>
          <w:color w:val="000000" w:themeColor="text1"/>
          <w:sz w:val="30"/>
          <w:szCs w:val="30"/>
        </w:rPr>
      </w:pPr>
      <w:r w:rsidRPr="00901DE3">
        <w:rPr>
          <w:rFonts w:ascii="仿宋" w:eastAsia="仿宋" w:hAnsi="仿宋" w:hint="eastAsia"/>
          <w:color w:val="000000" w:themeColor="text1"/>
          <w:sz w:val="30"/>
          <w:szCs w:val="30"/>
        </w:rPr>
        <w:t>（一）</w:t>
      </w:r>
      <w:r w:rsidRPr="00901DE3">
        <w:rPr>
          <w:rFonts w:ascii="仿宋" w:eastAsia="仿宋" w:hAnsi="仿宋" w:hint="eastAsia"/>
          <w:bCs/>
          <w:color w:val="000000" w:themeColor="text1"/>
          <w:sz w:val="30"/>
          <w:szCs w:val="30"/>
        </w:rPr>
        <w:t>总体计划，包括审查事项的具体范围、目标、人员分</w:t>
      </w:r>
      <w:r w:rsidRPr="00901DE3">
        <w:rPr>
          <w:rFonts w:ascii="仿宋" w:eastAsia="仿宋" w:hAnsi="仿宋" w:hint="eastAsia"/>
          <w:bCs/>
          <w:color w:val="000000" w:themeColor="text1"/>
          <w:sz w:val="30"/>
          <w:szCs w:val="30"/>
        </w:rPr>
        <w:lastRenderedPageBreak/>
        <w:t>工、工作进度及时间安排</w:t>
      </w:r>
      <w:r w:rsidRPr="00901DE3">
        <w:rPr>
          <w:rFonts w:ascii="仿宋" w:eastAsia="仿宋" w:hAnsi="仿宋" w:hint="eastAsia"/>
          <w:color w:val="000000" w:themeColor="text1"/>
          <w:sz w:val="30"/>
          <w:szCs w:val="30"/>
        </w:rPr>
        <w:t>；</w:t>
      </w:r>
    </w:p>
    <w:p w:rsidR="0070182A" w:rsidRPr="00901DE3" w:rsidRDefault="0070182A" w:rsidP="0070182A">
      <w:pPr>
        <w:spacing w:line="360" w:lineRule="auto"/>
        <w:ind w:firstLineChars="200" w:firstLine="600"/>
        <w:rPr>
          <w:rFonts w:ascii="仿宋" w:eastAsia="仿宋" w:hAnsi="仿宋"/>
          <w:color w:val="000000" w:themeColor="text1"/>
          <w:sz w:val="30"/>
          <w:szCs w:val="30"/>
        </w:rPr>
      </w:pPr>
      <w:r w:rsidRPr="00901DE3">
        <w:rPr>
          <w:rFonts w:ascii="仿宋" w:eastAsia="仿宋" w:hAnsi="仿宋" w:hint="eastAsia"/>
          <w:color w:val="000000" w:themeColor="text1"/>
          <w:sz w:val="30"/>
          <w:szCs w:val="30"/>
        </w:rPr>
        <w:t>（二）</w:t>
      </w:r>
      <w:r w:rsidRPr="00901DE3">
        <w:rPr>
          <w:rFonts w:ascii="仿宋" w:eastAsia="仿宋" w:hAnsi="仿宋" w:hint="eastAsia"/>
          <w:bCs/>
          <w:color w:val="000000" w:themeColor="text1"/>
          <w:sz w:val="30"/>
          <w:szCs w:val="30"/>
        </w:rPr>
        <w:t>具体计划，包括审查程序、方法和具体流程等</w:t>
      </w:r>
      <w:r w:rsidRPr="00901DE3">
        <w:rPr>
          <w:rFonts w:ascii="仿宋" w:eastAsia="仿宋" w:hAnsi="仿宋" w:hint="eastAsia"/>
          <w:color w:val="000000" w:themeColor="text1"/>
          <w:sz w:val="30"/>
          <w:szCs w:val="30"/>
        </w:rPr>
        <w:t>。</w:t>
      </w:r>
    </w:p>
    <w:p w:rsidR="0070182A" w:rsidRPr="00901DE3" w:rsidRDefault="0070182A"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业务实施</w:t>
      </w:r>
    </w:p>
    <w:p w:rsidR="0070182A" w:rsidRPr="00901DE3" w:rsidRDefault="0070182A" w:rsidP="0070182A">
      <w:pPr>
        <w:pStyle w:val="1"/>
        <w:ind w:firstLine="602"/>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hint="eastAsia"/>
          <w:b/>
          <w:bCs/>
          <w:color w:val="000000" w:themeColor="text1"/>
          <w:sz w:val="30"/>
          <w:szCs w:val="30"/>
        </w:rPr>
        <w:t>八</w:t>
      </w:r>
      <w:r w:rsidRPr="00901DE3">
        <w:rPr>
          <w:rFonts w:ascii="仿宋" w:eastAsia="仿宋" w:hAnsi="仿宋" w:hint="eastAsia"/>
          <w:b/>
          <w:bCs/>
          <w:color w:val="000000" w:themeColor="text1"/>
          <w:sz w:val="30"/>
          <w:szCs w:val="30"/>
        </w:rPr>
        <w:t>条【确定对象】</w:t>
      </w:r>
      <w:r w:rsidRPr="00901DE3">
        <w:rPr>
          <w:rFonts w:ascii="仿宋" w:eastAsia="仿宋" w:hAnsi="仿宋" w:hint="eastAsia"/>
          <w:bCs/>
          <w:color w:val="000000" w:themeColor="text1"/>
          <w:sz w:val="30"/>
          <w:szCs w:val="30"/>
        </w:rPr>
        <w:t>项目组实施纳税情况审查，应根据委托目的，明确审查对象、审查内容及其所涉及的期间和范围。</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第十</w:t>
      </w:r>
      <w:r w:rsidR="00774264" w:rsidRPr="00901DE3">
        <w:rPr>
          <w:rFonts w:ascii="仿宋" w:eastAsia="仿宋" w:hAnsi="仿宋" w:hint="eastAsia"/>
          <w:b/>
          <w:bCs/>
          <w:color w:val="000000" w:themeColor="text1"/>
          <w:sz w:val="30"/>
          <w:szCs w:val="30"/>
        </w:rPr>
        <w:t>九</w:t>
      </w:r>
      <w:r w:rsidRPr="00901DE3">
        <w:rPr>
          <w:rFonts w:ascii="仿宋" w:eastAsia="仿宋" w:hAnsi="仿宋" w:hint="eastAsia"/>
          <w:b/>
          <w:bCs/>
          <w:color w:val="000000" w:themeColor="text1"/>
          <w:sz w:val="30"/>
          <w:szCs w:val="30"/>
        </w:rPr>
        <w:t>条【资料收集】</w:t>
      </w:r>
      <w:r w:rsidRPr="00901DE3">
        <w:rPr>
          <w:rFonts w:ascii="仿宋" w:eastAsia="仿宋" w:hAnsi="仿宋" w:hint="eastAsia"/>
          <w:bCs/>
          <w:color w:val="000000" w:themeColor="text1"/>
          <w:sz w:val="30"/>
          <w:szCs w:val="30"/>
        </w:rPr>
        <w:t>项目组实施纳税情况审查前，应当</w:t>
      </w:r>
      <w:r w:rsidRPr="00901DE3">
        <w:rPr>
          <w:rFonts w:ascii="仿宋" w:eastAsia="仿宋" w:hAnsi="仿宋"/>
          <w:bCs/>
          <w:color w:val="000000" w:themeColor="text1"/>
          <w:sz w:val="30"/>
          <w:szCs w:val="30"/>
        </w:rPr>
        <w:t>根据</w:t>
      </w:r>
      <w:r w:rsidRPr="00901DE3">
        <w:rPr>
          <w:rFonts w:ascii="仿宋" w:eastAsia="仿宋" w:hAnsi="仿宋" w:hint="eastAsia"/>
          <w:bCs/>
          <w:color w:val="000000" w:themeColor="text1"/>
          <w:sz w:val="30"/>
          <w:szCs w:val="30"/>
        </w:rPr>
        <w:t>纳税情况审查的目的、要求，了解被审查人的生产经营情况、所属行业特点，收集被审查人的</w:t>
      </w:r>
      <w:r w:rsidRPr="00901DE3">
        <w:rPr>
          <w:rFonts w:ascii="仿宋" w:eastAsia="仿宋" w:hAnsi="仿宋"/>
          <w:bCs/>
          <w:color w:val="000000" w:themeColor="text1"/>
          <w:sz w:val="30"/>
          <w:szCs w:val="30"/>
        </w:rPr>
        <w:t>数据、文件资料</w:t>
      </w:r>
      <w:r w:rsidRPr="00901DE3">
        <w:rPr>
          <w:rFonts w:ascii="仿宋" w:eastAsia="仿宋" w:hAnsi="仿宋" w:hint="eastAsia"/>
          <w:bCs/>
          <w:color w:val="000000" w:themeColor="text1"/>
          <w:sz w:val="30"/>
          <w:szCs w:val="30"/>
        </w:rPr>
        <w:t>，以及与审查业务相关的法律法规。</w:t>
      </w:r>
    </w:p>
    <w:p w:rsidR="0070182A" w:rsidRPr="00901DE3" w:rsidRDefault="0070182A" w:rsidP="0070182A">
      <w:pPr>
        <w:pStyle w:val="1"/>
        <w:ind w:firstLine="602"/>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第二十条【审查重点】</w:t>
      </w:r>
      <w:r w:rsidRPr="00901DE3">
        <w:rPr>
          <w:rFonts w:ascii="仿宋" w:eastAsia="仿宋" w:hAnsi="仿宋" w:hint="eastAsia"/>
          <w:bCs/>
          <w:color w:val="000000" w:themeColor="text1"/>
          <w:sz w:val="30"/>
          <w:szCs w:val="30"/>
        </w:rPr>
        <w:t>因委托人的不同需求，委托目的具有多样性、特殊性。项目组实施纳税情况审查时，应对被审查人开展必要的风险评估，确定审查的重点内容，合理安排人员分工，以确保委托业务顺利完成。项目组应当对可能影响审查结果的所有重要方面予以关注，主要包括下列内容：</w:t>
      </w:r>
    </w:p>
    <w:p w:rsidR="0070182A" w:rsidRPr="00901DE3" w:rsidRDefault="0070182A" w:rsidP="0070182A">
      <w:pPr>
        <w:pStyle w:val="1"/>
        <w:ind w:firstLineChars="188" w:firstLine="564"/>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（一）内部控制方面，包括组织机构控制、会计系统控制、信息系统控制、物流系统控制、进出口业务控制等其他方面；</w:t>
      </w:r>
    </w:p>
    <w:p w:rsidR="0070182A" w:rsidRPr="00901DE3" w:rsidRDefault="0070182A" w:rsidP="0070182A">
      <w:pPr>
        <w:pStyle w:val="1"/>
        <w:ind w:left="529"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（二）事实方面，包括环境事实、业务事实和其他事实；</w:t>
      </w:r>
    </w:p>
    <w:p w:rsidR="0070182A" w:rsidRPr="00901DE3" w:rsidRDefault="0070182A" w:rsidP="0070182A">
      <w:pPr>
        <w:pStyle w:val="1"/>
        <w:ind w:firstLineChars="188" w:firstLine="564"/>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（三）财务方面，包括会计凭证、会计账簿、会计报表等其他方面；</w:t>
      </w:r>
    </w:p>
    <w:p w:rsidR="0070182A" w:rsidRPr="00901DE3" w:rsidRDefault="0070182A" w:rsidP="0070182A">
      <w:pPr>
        <w:pStyle w:val="1"/>
        <w:ind w:firstLineChars="188" w:firstLine="564"/>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（四）纳税情况方面，包括计税依据与适用税率是否符合税收法规，相关事务办理程序是否符合征管制度，其他有关纳税方面的情况。</w:t>
      </w:r>
    </w:p>
    <w:p w:rsidR="0070182A" w:rsidRPr="00901DE3" w:rsidRDefault="0070182A" w:rsidP="0070182A">
      <w:pPr>
        <w:pStyle w:val="1"/>
        <w:ind w:firstLineChars="188" w:firstLine="564"/>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lastRenderedPageBreak/>
        <w:t>对于涉税</w:t>
      </w:r>
      <w:proofErr w:type="gramStart"/>
      <w:r w:rsidRPr="00901DE3">
        <w:rPr>
          <w:rFonts w:ascii="仿宋" w:eastAsia="仿宋" w:hAnsi="仿宋" w:hint="eastAsia"/>
          <w:bCs/>
          <w:color w:val="000000" w:themeColor="text1"/>
          <w:sz w:val="30"/>
          <w:szCs w:val="30"/>
        </w:rPr>
        <w:t>鉴证</w:t>
      </w:r>
      <w:proofErr w:type="gramEnd"/>
      <w:r w:rsidRPr="00901DE3">
        <w:rPr>
          <w:rFonts w:ascii="仿宋" w:eastAsia="仿宋" w:hAnsi="仿宋" w:hint="eastAsia"/>
          <w:bCs/>
          <w:color w:val="000000" w:themeColor="text1"/>
          <w:sz w:val="30"/>
          <w:szCs w:val="30"/>
        </w:rPr>
        <w:t>或涉税</w:t>
      </w:r>
      <w:r w:rsidRPr="00901DE3">
        <w:rPr>
          <w:rFonts w:ascii="仿宋" w:eastAsia="仿宋" w:hAnsi="仿宋"/>
          <w:bCs/>
          <w:color w:val="000000" w:themeColor="text1"/>
          <w:sz w:val="30"/>
          <w:szCs w:val="30"/>
        </w:rPr>
        <w:t>尽职审慎性</w:t>
      </w:r>
      <w:r w:rsidRPr="00901DE3">
        <w:rPr>
          <w:rFonts w:ascii="仿宋" w:eastAsia="仿宋" w:hAnsi="仿宋" w:hint="eastAsia"/>
          <w:bCs/>
          <w:color w:val="000000" w:themeColor="text1"/>
          <w:sz w:val="30"/>
          <w:szCs w:val="30"/>
        </w:rPr>
        <w:t>调查相似的委托业务，参照相应准则及规则实施审查。</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一</w:t>
      </w:r>
      <w:r w:rsidRPr="00901DE3">
        <w:rPr>
          <w:rFonts w:ascii="仿宋" w:eastAsia="仿宋" w:hAnsi="仿宋" w:hint="eastAsia"/>
          <w:b/>
          <w:bCs/>
          <w:color w:val="000000" w:themeColor="text1"/>
          <w:sz w:val="30"/>
          <w:szCs w:val="30"/>
        </w:rPr>
        <w:t>条【方法程序】</w:t>
      </w:r>
      <w:r w:rsidRPr="00901DE3">
        <w:rPr>
          <w:rFonts w:ascii="仿宋" w:eastAsia="仿宋" w:hAnsi="仿宋" w:hint="eastAsia"/>
          <w:bCs/>
          <w:color w:val="000000" w:themeColor="text1"/>
          <w:sz w:val="30"/>
          <w:szCs w:val="30"/>
        </w:rPr>
        <w:t>项目组实施纳税情况审查时，依照委托权限和程序，可以通过数据核实、资料检查、实物盘点、帐物核对等形式对被审查人进行实地审查，也可以根据被审查人提交的纸制资料和报送的电子数据进行书面审查。项目组应紧密围绕委托项目的目的，根据时间、范围、对象不同，灵活运用各种方法。</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二</w:t>
      </w:r>
      <w:r w:rsidRPr="00901DE3">
        <w:rPr>
          <w:rFonts w:ascii="仿宋" w:eastAsia="仿宋" w:hAnsi="仿宋" w:hint="eastAsia"/>
          <w:b/>
          <w:bCs/>
          <w:color w:val="000000" w:themeColor="text1"/>
          <w:sz w:val="30"/>
          <w:szCs w:val="30"/>
        </w:rPr>
        <w:t>条【实施审查】</w:t>
      </w:r>
      <w:r w:rsidRPr="00901DE3">
        <w:rPr>
          <w:rFonts w:ascii="仿宋" w:eastAsia="仿宋" w:hAnsi="仿宋" w:hint="eastAsia"/>
          <w:bCs/>
          <w:color w:val="000000" w:themeColor="text1"/>
          <w:sz w:val="30"/>
          <w:szCs w:val="30"/>
        </w:rPr>
        <w:t>项目组实施纳税情况审查时，应根据委托要求，向委托人报备项目审查的人员及时间安排、审查重点、审查方法等。</w:t>
      </w:r>
    </w:p>
    <w:p w:rsidR="0070182A" w:rsidRPr="00901DE3" w:rsidRDefault="0070182A" w:rsidP="0070182A">
      <w:pPr>
        <w:pStyle w:val="1"/>
        <w:ind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 xml:space="preserve">    因审查过程中出现特殊情况，工作范围受限或证据无法获取，需要提请委托人协助督促被审查人配合，保证审查业务的推进。</w:t>
      </w:r>
    </w:p>
    <w:p w:rsidR="0070182A" w:rsidRPr="00901DE3" w:rsidRDefault="0070182A" w:rsidP="0070182A">
      <w:pPr>
        <w:pStyle w:val="1"/>
        <w:ind w:firstLineChars="0" w:firstLine="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 xml:space="preserve">    因审查过程中出现特殊情况，需要延伸审查的，应在内部逐级上报复核并提前获得委托人同意。</w:t>
      </w:r>
    </w:p>
    <w:p w:rsidR="0070182A" w:rsidRPr="00901DE3" w:rsidRDefault="0070182A"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业务记录</w:t>
      </w:r>
    </w:p>
    <w:p w:rsidR="0070182A" w:rsidRPr="00901DE3" w:rsidRDefault="0070182A" w:rsidP="0070182A">
      <w:pPr>
        <w:pStyle w:val="1"/>
        <w:ind w:firstLineChars="188" w:firstLine="566"/>
        <w:jc w:val="left"/>
        <w:rPr>
          <w:rFonts w:ascii="仿宋" w:eastAsia="仿宋" w:hAnsi="仿宋"/>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三</w:t>
      </w:r>
      <w:r w:rsidRPr="00901DE3">
        <w:rPr>
          <w:rFonts w:ascii="仿宋" w:eastAsia="仿宋" w:hAnsi="仿宋" w:hint="eastAsia"/>
          <w:b/>
          <w:bCs/>
          <w:color w:val="000000" w:themeColor="text1"/>
          <w:sz w:val="30"/>
          <w:szCs w:val="30"/>
        </w:rPr>
        <w:t>条【遵循规则】</w:t>
      </w:r>
      <w:r w:rsidR="007D136B" w:rsidRPr="00901DE3">
        <w:rPr>
          <w:rFonts w:ascii="仿宋" w:eastAsia="仿宋" w:hAnsi="仿宋" w:hint="eastAsia"/>
          <w:bCs/>
          <w:color w:val="000000" w:themeColor="text1"/>
          <w:sz w:val="30"/>
          <w:szCs w:val="30"/>
        </w:rPr>
        <w:t>项目负责人</w:t>
      </w:r>
      <w:r w:rsidRPr="00901DE3">
        <w:rPr>
          <w:rFonts w:ascii="仿宋" w:eastAsia="仿宋" w:hAnsi="仿宋" w:hint="eastAsia"/>
          <w:bCs/>
          <w:color w:val="000000" w:themeColor="text1"/>
          <w:sz w:val="30"/>
          <w:szCs w:val="30"/>
        </w:rPr>
        <w:t>应当按照《工作底稿规则》的要求，收集和编制纳税情况审查业务的备查类工作底稿和业务类工作底稿。</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四</w:t>
      </w:r>
      <w:r w:rsidRPr="00901DE3">
        <w:rPr>
          <w:rFonts w:ascii="仿宋" w:eastAsia="仿宋" w:hAnsi="仿宋" w:hint="eastAsia"/>
          <w:b/>
          <w:bCs/>
          <w:color w:val="000000" w:themeColor="text1"/>
          <w:sz w:val="30"/>
          <w:szCs w:val="30"/>
        </w:rPr>
        <w:t>条【记录要求】</w:t>
      </w:r>
      <w:r w:rsidR="007D136B" w:rsidRPr="00901DE3">
        <w:rPr>
          <w:rFonts w:ascii="仿宋" w:eastAsia="仿宋" w:hAnsi="仿宋" w:hint="eastAsia"/>
          <w:bCs/>
          <w:color w:val="000000" w:themeColor="text1"/>
          <w:sz w:val="30"/>
          <w:szCs w:val="30"/>
        </w:rPr>
        <w:t>项目负责人</w:t>
      </w:r>
      <w:r w:rsidRPr="00901DE3">
        <w:rPr>
          <w:rFonts w:ascii="仿宋" w:eastAsia="仿宋" w:hAnsi="仿宋" w:hint="eastAsia"/>
          <w:bCs/>
          <w:color w:val="000000" w:themeColor="text1"/>
          <w:sz w:val="30"/>
          <w:szCs w:val="30"/>
        </w:rPr>
        <w:t>应当将纳税情况审查过程中考虑的所有重大事项记录于工作底稿，保证底稿记录的完整性、真实性、逻辑性。</w:t>
      </w:r>
      <w:r w:rsidRPr="00901DE3">
        <w:rPr>
          <w:rFonts w:ascii="仿宋" w:eastAsia="仿宋" w:hAnsi="仿宋" w:hint="eastAsia"/>
          <w:color w:val="000000" w:themeColor="text1"/>
          <w:sz w:val="30"/>
          <w:szCs w:val="30"/>
        </w:rPr>
        <w:t>以实现下列目标：</w:t>
      </w:r>
    </w:p>
    <w:p w:rsidR="0070182A" w:rsidRPr="00901DE3" w:rsidRDefault="0070182A" w:rsidP="0070182A">
      <w:pPr>
        <w:pStyle w:val="1"/>
        <w:numPr>
          <w:ilvl w:val="0"/>
          <w:numId w:val="4"/>
        </w:numPr>
        <w:ind w:left="0" w:firstLineChars="0" w:firstLine="566"/>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lastRenderedPageBreak/>
        <w:t>工作底稿应</w:t>
      </w:r>
      <w:r w:rsidRPr="00901DE3">
        <w:rPr>
          <w:rFonts w:ascii="仿宋" w:eastAsia="仿宋" w:hAnsi="仿宋"/>
          <w:bCs/>
          <w:color w:val="000000" w:themeColor="text1"/>
          <w:sz w:val="30"/>
          <w:szCs w:val="30"/>
        </w:rPr>
        <w:t>提供充分、适当的</w:t>
      </w:r>
      <w:r w:rsidRPr="00901DE3">
        <w:rPr>
          <w:rFonts w:ascii="仿宋" w:eastAsia="仿宋" w:hAnsi="仿宋" w:hint="eastAsia"/>
          <w:bCs/>
          <w:color w:val="000000" w:themeColor="text1"/>
          <w:sz w:val="30"/>
          <w:szCs w:val="30"/>
        </w:rPr>
        <w:t>证据</w:t>
      </w:r>
      <w:r w:rsidRPr="00901DE3">
        <w:rPr>
          <w:rFonts w:ascii="仿宋" w:eastAsia="仿宋" w:hAnsi="仿宋"/>
          <w:bCs/>
          <w:color w:val="000000" w:themeColor="text1"/>
          <w:sz w:val="30"/>
          <w:szCs w:val="30"/>
        </w:rPr>
        <w:t>，作为出具</w:t>
      </w:r>
      <w:r w:rsidRPr="00901DE3">
        <w:rPr>
          <w:rFonts w:ascii="仿宋" w:eastAsia="仿宋" w:hAnsi="仿宋" w:hint="eastAsia"/>
          <w:bCs/>
          <w:color w:val="000000" w:themeColor="text1"/>
          <w:sz w:val="30"/>
          <w:szCs w:val="30"/>
        </w:rPr>
        <w:t>纳税情况审查的结论</w:t>
      </w:r>
      <w:r w:rsidRPr="00901DE3">
        <w:rPr>
          <w:rFonts w:ascii="仿宋" w:eastAsia="仿宋" w:hAnsi="仿宋"/>
          <w:bCs/>
          <w:color w:val="000000" w:themeColor="text1"/>
          <w:sz w:val="30"/>
          <w:szCs w:val="30"/>
        </w:rPr>
        <w:t>的基础；</w:t>
      </w:r>
    </w:p>
    <w:p w:rsidR="0070182A" w:rsidRPr="00901DE3" w:rsidRDefault="0070182A" w:rsidP="0070182A">
      <w:pPr>
        <w:pStyle w:val="1"/>
        <w:numPr>
          <w:ilvl w:val="0"/>
          <w:numId w:val="4"/>
        </w:numPr>
        <w:ind w:left="0" w:firstLineChars="0" w:firstLine="566"/>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工作底稿应</w:t>
      </w:r>
      <w:r w:rsidRPr="00901DE3">
        <w:rPr>
          <w:rFonts w:ascii="仿宋" w:eastAsia="仿宋" w:hAnsi="仿宋"/>
          <w:bCs/>
          <w:color w:val="000000" w:themeColor="text1"/>
          <w:sz w:val="30"/>
          <w:szCs w:val="30"/>
        </w:rPr>
        <w:t>提供充分、适当的</w:t>
      </w:r>
      <w:r w:rsidRPr="00901DE3">
        <w:rPr>
          <w:rFonts w:ascii="仿宋" w:eastAsia="仿宋" w:hAnsi="仿宋" w:hint="eastAsia"/>
          <w:bCs/>
          <w:color w:val="000000" w:themeColor="text1"/>
          <w:sz w:val="30"/>
          <w:szCs w:val="30"/>
        </w:rPr>
        <w:t>记录</w:t>
      </w:r>
      <w:r w:rsidRPr="00901DE3">
        <w:rPr>
          <w:rFonts w:ascii="仿宋" w:eastAsia="仿宋" w:hAnsi="仿宋"/>
          <w:bCs/>
          <w:color w:val="000000" w:themeColor="text1"/>
          <w:sz w:val="30"/>
          <w:szCs w:val="30"/>
        </w:rPr>
        <w:t>，证明</w:t>
      </w:r>
      <w:r w:rsidRPr="00901DE3">
        <w:rPr>
          <w:rFonts w:ascii="仿宋" w:eastAsia="仿宋" w:hAnsi="仿宋" w:hint="eastAsia"/>
          <w:bCs/>
          <w:color w:val="000000" w:themeColor="text1"/>
          <w:sz w:val="30"/>
          <w:szCs w:val="30"/>
        </w:rPr>
        <w:t>涉税专业服务机构及其从事纳税情况审查的人员</w:t>
      </w:r>
      <w:r w:rsidRPr="00901DE3">
        <w:rPr>
          <w:rFonts w:ascii="仿宋" w:eastAsia="仿宋" w:hAnsi="仿宋"/>
          <w:bCs/>
          <w:color w:val="000000" w:themeColor="text1"/>
          <w:sz w:val="30"/>
          <w:szCs w:val="30"/>
        </w:rPr>
        <w:t>已按照</w:t>
      </w:r>
      <w:r w:rsidRPr="00901DE3">
        <w:rPr>
          <w:rFonts w:ascii="仿宋" w:eastAsia="仿宋" w:hAnsi="仿宋" w:hint="eastAsia"/>
          <w:bCs/>
          <w:color w:val="000000" w:themeColor="text1"/>
          <w:sz w:val="30"/>
          <w:szCs w:val="30"/>
        </w:rPr>
        <w:t>委托人的要求、本</w:t>
      </w:r>
      <w:r w:rsidRPr="00901DE3">
        <w:rPr>
          <w:rFonts w:ascii="仿宋" w:eastAsia="仿宋" w:hAnsi="仿宋"/>
          <w:bCs/>
          <w:color w:val="000000" w:themeColor="text1"/>
          <w:sz w:val="30"/>
          <w:szCs w:val="30"/>
        </w:rPr>
        <w:t>准则和相关法律法规的规定</w:t>
      </w:r>
      <w:r w:rsidRPr="00901DE3">
        <w:rPr>
          <w:rFonts w:ascii="仿宋" w:eastAsia="仿宋" w:hAnsi="仿宋" w:hint="eastAsia"/>
          <w:bCs/>
          <w:color w:val="000000" w:themeColor="text1"/>
          <w:sz w:val="30"/>
          <w:szCs w:val="30"/>
        </w:rPr>
        <w:t>实施了审查步骤和程序</w:t>
      </w:r>
      <w:r w:rsidRPr="00901DE3">
        <w:rPr>
          <w:rFonts w:ascii="仿宋" w:eastAsia="仿宋" w:hAnsi="仿宋"/>
          <w:bCs/>
          <w:color w:val="000000" w:themeColor="text1"/>
          <w:sz w:val="30"/>
          <w:szCs w:val="30"/>
        </w:rPr>
        <w:t>。</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五</w:t>
      </w:r>
      <w:r w:rsidRPr="00901DE3">
        <w:rPr>
          <w:rFonts w:ascii="仿宋" w:eastAsia="仿宋" w:hAnsi="仿宋" w:hint="eastAsia"/>
          <w:b/>
          <w:bCs/>
          <w:color w:val="000000" w:themeColor="text1"/>
          <w:sz w:val="30"/>
          <w:szCs w:val="30"/>
        </w:rPr>
        <w:t>条【证据获取】</w:t>
      </w:r>
      <w:r w:rsidR="007D136B" w:rsidRPr="00901DE3">
        <w:rPr>
          <w:rFonts w:ascii="仿宋" w:eastAsia="仿宋" w:hAnsi="仿宋" w:hint="eastAsia"/>
          <w:bCs/>
          <w:color w:val="000000" w:themeColor="text1"/>
          <w:sz w:val="30"/>
          <w:szCs w:val="30"/>
        </w:rPr>
        <w:t>项目负责人</w:t>
      </w:r>
      <w:r w:rsidRPr="00901DE3">
        <w:rPr>
          <w:rFonts w:ascii="仿宋" w:eastAsia="仿宋" w:hAnsi="仿宋"/>
          <w:bCs/>
          <w:color w:val="000000" w:themeColor="text1"/>
          <w:sz w:val="30"/>
          <w:szCs w:val="30"/>
        </w:rPr>
        <w:t>应当根据</w:t>
      </w:r>
      <w:r w:rsidRPr="00901DE3">
        <w:rPr>
          <w:rFonts w:ascii="仿宋" w:eastAsia="仿宋" w:hAnsi="仿宋" w:hint="eastAsia"/>
          <w:bCs/>
          <w:color w:val="000000" w:themeColor="text1"/>
          <w:sz w:val="30"/>
          <w:szCs w:val="30"/>
        </w:rPr>
        <w:t>特定的审查目标</w:t>
      </w:r>
      <w:r w:rsidRPr="00901DE3">
        <w:rPr>
          <w:rFonts w:ascii="仿宋" w:eastAsia="仿宋" w:hAnsi="仿宋"/>
          <w:bCs/>
          <w:color w:val="000000" w:themeColor="text1"/>
          <w:sz w:val="30"/>
          <w:szCs w:val="30"/>
        </w:rPr>
        <w:t>设计和实施恰当的审</w:t>
      </w:r>
      <w:r w:rsidRPr="00901DE3">
        <w:rPr>
          <w:rFonts w:ascii="仿宋" w:eastAsia="仿宋" w:hAnsi="仿宋" w:hint="eastAsia"/>
          <w:bCs/>
          <w:color w:val="000000" w:themeColor="text1"/>
          <w:sz w:val="30"/>
          <w:szCs w:val="30"/>
        </w:rPr>
        <w:t>查</w:t>
      </w:r>
      <w:r w:rsidRPr="00901DE3">
        <w:rPr>
          <w:rFonts w:ascii="仿宋" w:eastAsia="仿宋" w:hAnsi="仿宋"/>
          <w:bCs/>
          <w:color w:val="000000" w:themeColor="text1"/>
          <w:sz w:val="30"/>
          <w:szCs w:val="30"/>
        </w:rPr>
        <w:t>程序，以获取充分、适当的证据。</w:t>
      </w:r>
    </w:p>
    <w:p w:rsidR="0070182A" w:rsidRPr="00901DE3" w:rsidRDefault="0070182A" w:rsidP="007D136B">
      <w:pPr>
        <w:pStyle w:val="1"/>
        <w:ind w:firstLine="600"/>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所有证据都应注明出处、时间、证明内容等要素。</w:t>
      </w:r>
    </w:p>
    <w:p w:rsidR="0070182A" w:rsidRPr="00901DE3" w:rsidRDefault="0070182A"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业务成果</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六</w:t>
      </w:r>
      <w:r w:rsidRPr="00901DE3">
        <w:rPr>
          <w:rFonts w:ascii="仿宋" w:eastAsia="仿宋" w:hAnsi="仿宋" w:hint="eastAsia"/>
          <w:b/>
          <w:bCs/>
          <w:color w:val="000000" w:themeColor="text1"/>
          <w:sz w:val="30"/>
          <w:szCs w:val="30"/>
        </w:rPr>
        <w:t>条</w:t>
      </w:r>
      <w:r w:rsidRPr="00901DE3">
        <w:rPr>
          <w:rFonts w:ascii="仿宋" w:eastAsia="仿宋" w:hAnsi="仿宋" w:hint="eastAsia"/>
          <w:bCs/>
          <w:color w:val="000000" w:themeColor="text1"/>
          <w:sz w:val="30"/>
          <w:szCs w:val="30"/>
        </w:rPr>
        <w:t>【</w:t>
      </w:r>
      <w:r w:rsidRPr="00901DE3">
        <w:rPr>
          <w:rFonts w:ascii="仿宋" w:eastAsia="仿宋" w:hAnsi="仿宋" w:hint="eastAsia"/>
          <w:b/>
          <w:bCs/>
          <w:color w:val="000000" w:themeColor="text1"/>
          <w:sz w:val="30"/>
          <w:szCs w:val="30"/>
        </w:rPr>
        <w:t>质量控制】</w:t>
      </w:r>
      <w:r w:rsidR="007D136B" w:rsidRPr="00901DE3">
        <w:rPr>
          <w:rFonts w:ascii="仿宋" w:eastAsia="仿宋" w:hAnsi="仿宋" w:hint="eastAsia"/>
          <w:bCs/>
          <w:color w:val="000000" w:themeColor="text1"/>
          <w:sz w:val="30"/>
          <w:szCs w:val="30"/>
        </w:rPr>
        <w:t>承接纳税情况审核业务的</w:t>
      </w:r>
      <w:r w:rsidR="007D136B"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为保证纳税情况审查业务质量，应当实施有效的质量控制程序，建立分级复核制度。</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七</w:t>
      </w:r>
      <w:r w:rsidRPr="00901DE3">
        <w:rPr>
          <w:rFonts w:ascii="仿宋" w:eastAsia="仿宋" w:hAnsi="仿宋" w:hint="eastAsia"/>
          <w:b/>
          <w:bCs/>
          <w:color w:val="000000" w:themeColor="text1"/>
          <w:sz w:val="30"/>
          <w:szCs w:val="30"/>
        </w:rPr>
        <w:t>条【出具成果】</w:t>
      </w:r>
      <w:r w:rsidR="007D136B" w:rsidRPr="00901DE3">
        <w:rPr>
          <w:rFonts w:ascii="仿宋" w:eastAsia="仿宋" w:hAnsi="仿宋" w:hint="eastAsia"/>
          <w:bCs/>
          <w:color w:val="000000" w:themeColor="text1"/>
          <w:sz w:val="30"/>
          <w:szCs w:val="30"/>
        </w:rPr>
        <w:t>承接纳税情况审核业务的</w:t>
      </w:r>
      <w:r w:rsidR="007D136B"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开展纳税情况审查业务，应当根据委托协议的约定确定是否出具书面报告。约定出具书面业务报告的，应当在业务完成时，按照《涉税专业服务程序准则》编制纳税审查业务报告</w:t>
      </w:r>
      <w:r w:rsidR="007D136B" w:rsidRPr="00901DE3">
        <w:rPr>
          <w:rFonts w:ascii="仿宋" w:eastAsia="仿宋" w:hAnsi="仿宋" w:hint="eastAsia"/>
          <w:bCs/>
          <w:color w:val="000000" w:themeColor="text1"/>
          <w:sz w:val="30"/>
          <w:szCs w:val="30"/>
        </w:rPr>
        <w:t>；</w:t>
      </w:r>
      <w:r w:rsidRPr="00901DE3">
        <w:rPr>
          <w:rFonts w:ascii="仿宋" w:eastAsia="仿宋" w:hAnsi="仿宋" w:hint="eastAsia"/>
          <w:bCs/>
          <w:color w:val="000000" w:themeColor="text1"/>
          <w:sz w:val="30"/>
          <w:szCs w:val="30"/>
        </w:rPr>
        <w:t>约定</w:t>
      </w:r>
      <w:proofErr w:type="gramStart"/>
      <w:r w:rsidRPr="00901DE3">
        <w:rPr>
          <w:rFonts w:ascii="仿宋" w:eastAsia="仿宋" w:hAnsi="仿宋" w:hint="eastAsia"/>
          <w:bCs/>
          <w:color w:val="000000" w:themeColor="text1"/>
          <w:sz w:val="30"/>
          <w:szCs w:val="30"/>
        </w:rPr>
        <w:t>不</w:t>
      </w:r>
      <w:proofErr w:type="gramEnd"/>
      <w:r w:rsidRPr="00901DE3">
        <w:rPr>
          <w:rFonts w:ascii="仿宋" w:eastAsia="仿宋" w:hAnsi="仿宋" w:hint="eastAsia"/>
          <w:bCs/>
          <w:color w:val="000000" w:themeColor="text1"/>
          <w:sz w:val="30"/>
          <w:szCs w:val="30"/>
        </w:rPr>
        <w:t>出具书面业务报告的，应当采取口头或其他约定的形式交换意见，并做相应记录。</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第二十</w:t>
      </w:r>
      <w:r w:rsidR="007D136B" w:rsidRPr="00901DE3">
        <w:rPr>
          <w:rFonts w:ascii="仿宋" w:eastAsia="仿宋" w:hAnsi="仿宋" w:hint="eastAsia"/>
          <w:b/>
          <w:bCs/>
          <w:color w:val="000000" w:themeColor="text1"/>
          <w:sz w:val="30"/>
          <w:szCs w:val="30"/>
        </w:rPr>
        <w:t>八</w:t>
      </w:r>
      <w:r w:rsidRPr="00901DE3">
        <w:rPr>
          <w:rFonts w:ascii="仿宋" w:eastAsia="仿宋" w:hAnsi="仿宋" w:hint="eastAsia"/>
          <w:b/>
          <w:bCs/>
          <w:color w:val="000000" w:themeColor="text1"/>
          <w:sz w:val="30"/>
          <w:szCs w:val="30"/>
        </w:rPr>
        <w:t>条【留存备查】</w:t>
      </w:r>
      <w:r w:rsidR="007D136B" w:rsidRPr="00901DE3">
        <w:rPr>
          <w:rFonts w:ascii="仿宋" w:eastAsia="仿宋" w:hAnsi="仿宋" w:hint="eastAsia"/>
          <w:bCs/>
          <w:color w:val="000000" w:themeColor="text1"/>
          <w:sz w:val="30"/>
          <w:szCs w:val="30"/>
        </w:rPr>
        <w:t>承接纳税情况审核业务的</w:t>
      </w:r>
      <w:r w:rsidR="007D136B"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出具的纳税情况审查业务成果，由委托双方留存备查。其中，税收法律、法规及国家税务总局规定报送的，应当向有关部门报送。</w:t>
      </w:r>
    </w:p>
    <w:p w:rsidR="0070182A" w:rsidRPr="00901DE3" w:rsidRDefault="0070182A" w:rsidP="0070182A">
      <w:pPr>
        <w:pStyle w:val="1"/>
        <w:ind w:firstLineChars="188" w:firstLine="566"/>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lastRenderedPageBreak/>
        <w:t>第</w:t>
      </w:r>
      <w:r w:rsidR="007D136B" w:rsidRPr="00901DE3">
        <w:rPr>
          <w:rFonts w:ascii="仿宋" w:eastAsia="仿宋" w:hAnsi="仿宋" w:hint="eastAsia"/>
          <w:b/>
          <w:bCs/>
          <w:color w:val="000000" w:themeColor="text1"/>
          <w:sz w:val="30"/>
          <w:szCs w:val="30"/>
        </w:rPr>
        <w:t>二</w:t>
      </w:r>
      <w:r w:rsidRPr="00901DE3">
        <w:rPr>
          <w:rFonts w:ascii="仿宋" w:eastAsia="仿宋" w:hAnsi="仿宋" w:hint="eastAsia"/>
          <w:b/>
          <w:bCs/>
          <w:color w:val="000000" w:themeColor="text1"/>
          <w:sz w:val="30"/>
          <w:szCs w:val="30"/>
        </w:rPr>
        <w:t>十</w:t>
      </w:r>
      <w:r w:rsidR="007D136B" w:rsidRPr="00901DE3">
        <w:rPr>
          <w:rFonts w:ascii="仿宋" w:eastAsia="仿宋" w:hAnsi="仿宋" w:hint="eastAsia"/>
          <w:b/>
          <w:bCs/>
          <w:color w:val="000000" w:themeColor="text1"/>
          <w:sz w:val="30"/>
          <w:szCs w:val="30"/>
        </w:rPr>
        <w:t>九</w:t>
      </w:r>
      <w:r w:rsidRPr="00901DE3">
        <w:rPr>
          <w:rFonts w:ascii="仿宋" w:eastAsia="仿宋" w:hAnsi="仿宋" w:hint="eastAsia"/>
          <w:b/>
          <w:bCs/>
          <w:color w:val="000000" w:themeColor="text1"/>
          <w:sz w:val="30"/>
          <w:szCs w:val="30"/>
        </w:rPr>
        <w:t>条【整理归档】</w:t>
      </w:r>
      <w:r w:rsidR="007D136B" w:rsidRPr="00901DE3">
        <w:rPr>
          <w:rFonts w:ascii="仿宋" w:eastAsia="仿宋" w:hAnsi="仿宋" w:hint="eastAsia"/>
          <w:bCs/>
          <w:color w:val="000000" w:themeColor="text1"/>
          <w:sz w:val="30"/>
          <w:szCs w:val="30"/>
        </w:rPr>
        <w:t>承接纳税情况审核业务的</w:t>
      </w:r>
      <w:r w:rsidR="007D136B"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应当按期对执行纳税情况审查业务取得的资料和记录，按照《涉税专业服务程序准则》有关规定进行整理归档。</w:t>
      </w:r>
    </w:p>
    <w:p w:rsidR="0070182A" w:rsidRPr="00901DE3" w:rsidRDefault="0070182A" w:rsidP="0070182A">
      <w:pPr>
        <w:pStyle w:val="1"/>
        <w:ind w:firstLineChars="202" w:firstLine="606"/>
        <w:jc w:val="left"/>
        <w:rPr>
          <w:rFonts w:ascii="仿宋" w:eastAsia="仿宋" w:hAnsi="仿宋"/>
          <w:bCs/>
          <w:color w:val="000000" w:themeColor="text1"/>
          <w:sz w:val="30"/>
          <w:szCs w:val="30"/>
        </w:rPr>
      </w:pPr>
      <w:r w:rsidRPr="00901DE3">
        <w:rPr>
          <w:rFonts w:ascii="仿宋" w:eastAsia="仿宋" w:hAnsi="仿宋" w:hint="eastAsia"/>
          <w:bCs/>
          <w:color w:val="000000" w:themeColor="text1"/>
          <w:sz w:val="30"/>
          <w:szCs w:val="30"/>
        </w:rPr>
        <w:t>委托方要求交付工作底稿及相关证据资料的，应履行工作底稿及相关资料的移交手续。</w:t>
      </w:r>
    </w:p>
    <w:p w:rsidR="0070182A" w:rsidRPr="00901DE3" w:rsidRDefault="0070182A" w:rsidP="0070182A">
      <w:pPr>
        <w:pStyle w:val="1"/>
        <w:ind w:firstLineChars="151" w:firstLine="455"/>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第三十条【保密要求】</w:t>
      </w:r>
      <w:r w:rsidR="007D136B" w:rsidRPr="00901DE3">
        <w:rPr>
          <w:rFonts w:ascii="仿宋" w:eastAsia="仿宋" w:hAnsi="仿宋" w:hint="eastAsia"/>
          <w:bCs/>
          <w:color w:val="000000" w:themeColor="text1"/>
          <w:sz w:val="30"/>
          <w:szCs w:val="30"/>
        </w:rPr>
        <w:t>承接纳税情况审核业务的</w:t>
      </w:r>
      <w:r w:rsidR="007D136B" w:rsidRPr="00901DE3">
        <w:rPr>
          <w:rFonts w:ascii="仿宋" w:eastAsia="仿宋" w:hAnsi="仿宋" w:cs="宋体" w:hint="eastAsia"/>
          <w:color w:val="000000" w:themeColor="text1"/>
          <w:kern w:val="0"/>
          <w:sz w:val="30"/>
          <w:szCs w:val="30"/>
        </w:rPr>
        <w:t>税务师事务所、会计师事务所或者律师事务所及其项目服务人员</w:t>
      </w:r>
      <w:r w:rsidRPr="00901DE3">
        <w:rPr>
          <w:rFonts w:ascii="仿宋" w:eastAsia="仿宋" w:hAnsi="仿宋" w:hint="eastAsia"/>
          <w:bCs/>
          <w:color w:val="000000" w:themeColor="text1"/>
          <w:sz w:val="30"/>
          <w:szCs w:val="30"/>
        </w:rPr>
        <w:t>应对开展业务时涉及的商业秘密、不宜公开的情况及个人隐私予以保密。</w:t>
      </w:r>
    </w:p>
    <w:p w:rsidR="0070182A" w:rsidRPr="00901DE3" w:rsidRDefault="007D136B" w:rsidP="0070182A">
      <w:pPr>
        <w:numPr>
          <w:ilvl w:val="0"/>
          <w:numId w:val="1"/>
        </w:numPr>
        <w:jc w:val="center"/>
        <w:outlineLvl w:val="0"/>
        <w:rPr>
          <w:rFonts w:ascii="仿宋" w:eastAsia="仿宋" w:hAnsi="仿宋"/>
          <w:b/>
          <w:color w:val="000000" w:themeColor="text1"/>
          <w:sz w:val="30"/>
          <w:szCs w:val="30"/>
        </w:rPr>
      </w:pPr>
      <w:r w:rsidRPr="00901DE3">
        <w:rPr>
          <w:rFonts w:ascii="仿宋" w:eastAsia="仿宋" w:hAnsi="仿宋" w:hint="eastAsia"/>
          <w:b/>
          <w:color w:val="000000" w:themeColor="text1"/>
          <w:sz w:val="30"/>
          <w:szCs w:val="30"/>
        </w:rPr>
        <w:t xml:space="preserve"> </w:t>
      </w:r>
      <w:r w:rsidR="0070182A" w:rsidRPr="00901DE3">
        <w:rPr>
          <w:rFonts w:ascii="仿宋" w:eastAsia="仿宋" w:hAnsi="仿宋" w:hint="eastAsia"/>
          <w:b/>
          <w:color w:val="000000" w:themeColor="text1"/>
          <w:sz w:val="30"/>
          <w:szCs w:val="30"/>
        </w:rPr>
        <w:t>附</w:t>
      </w:r>
      <w:r w:rsidR="00EA7D45">
        <w:rPr>
          <w:rFonts w:ascii="仿宋" w:eastAsia="仿宋" w:hAnsi="仿宋" w:hint="eastAsia"/>
          <w:b/>
          <w:color w:val="000000" w:themeColor="text1"/>
          <w:sz w:val="30"/>
          <w:szCs w:val="30"/>
        </w:rPr>
        <w:t xml:space="preserve"> </w:t>
      </w:r>
      <w:bookmarkStart w:id="0" w:name="_GoBack"/>
      <w:bookmarkEnd w:id="0"/>
      <w:r w:rsidR="0070182A" w:rsidRPr="00901DE3">
        <w:rPr>
          <w:rFonts w:ascii="仿宋" w:eastAsia="仿宋" w:hAnsi="仿宋" w:hint="eastAsia"/>
          <w:b/>
          <w:color w:val="000000" w:themeColor="text1"/>
          <w:sz w:val="30"/>
          <w:szCs w:val="30"/>
        </w:rPr>
        <w:t>则</w:t>
      </w:r>
    </w:p>
    <w:p w:rsidR="0070182A" w:rsidRPr="00901DE3" w:rsidRDefault="0070182A" w:rsidP="007D136B">
      <w:pPr>
        <w:pStyle w:val="1"/>
        <w:ind w:firstLineChars="238" w:firstLine="717"/>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第三十</w:t>
      </w:r>
      <w:r w:rsidR="007D136B" w:rsidRPr="00901DE3">
        <w:rPr>
          <w:rFonts w:ascii="仿宋" w:eastAsia="仿宋" w:hAnsi="仿宋" w:hint="eastAsia"/>
          <w:b/>
          <w:bCs/>
          <w:color w:val="000000" w:themeColor="text1"/>
          <w:sz w:val="30"/>
          <w:szCs w:val="30"/>
        </w:rPr>
        <w:t>一</w:t>
      </w:r>
      <w:r w:rsidRPr="00901DE3">
        <w:rPr>
          <w:rFonts w:ascii="仿宋" w:eastAsia="仿宋" w:hAnsi="仿宋" w:hint="eastAsia"/>
          <w:b/>
          <w:bCs/>
          <w:color w:val="000000" w:themeColor="text1"/>
          <w:sz w:val="30"/>
          <w:szCs w:val="30"/>
        </w:rPr>
        <w:t>条【解释权限】</w:t>
      </w:r>
      <w:r w:rsidRPr="00901DE3">
        <w:rPr>
          <w:rFonts w:ascii="仿宋" w:eastAsia="仿宋" w:hAnsi="仿宋" w:hint="eastAsia"/>
          <w:bCs/>
          <w:color w:val="000000" w:themeColor="text1"/>
          <w:sz w:val="30"/>
          <w:szCs w:val="30"/>
        </w:rPr>
        <w:t>本准则由中国注册税务师协会负责解释。</w:t>
      </w:r>
    </w:p>
    <w:p w:rsidR="0070182A" w:rsidRPr="00901DE3" w:rsidRDefault="0070182A" w:rsidP="007D136B">
      <w:pPr>
        <w:pStyle w:val="1"/>
        <w:ind w:firstLineChars="237" w:firstLine="714"/>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第三十</w:t>
      </w:r>
      <w:r w:rsidR="007D136B" w:rsidRPr="00901DE3">
        <w:rPr>
          <w:rFonts w:ascii="仿宋" w:eastAsia="仿宋" w:hAnsi="仿宋" w:hint="eastAsia"/>
          <w:b/>
          <w:bCs/>
          <w:color w:val="000000" w:themeColor="text1"/>
          <w:sz w:val="30"/>
          <w:szCs w:val="30"/>
        </w:rPr>
        <w:t>二</w:t>
      </w:r>
      <w:r w:rsidRPr="00901DE3">
        <w:rPr>
          <w:rFonts w:ascii="仿宋" w:eastAsia="仿宋" w:hAnsi="仿宋" w:hint="eastAsia"/>
          <w:b/>
          <w:bCs/>
          <w:color w:val="000000" w:themeColor="text1"/>
          <w:sz w:val="30"/>
          <w:szCs w:val="30"/>
        </w:rPr>
        <w:t>条【参照执行】</w:t>
      </w:r>
      <w:r w:rsidRPr="00901DE3">
        <w:rPr>
          <w:rFonts w:ascii="仿宋" w:eastAsia="仿宋" w:hAnsi="仿宋" w:hint="eastAsia"/>
          <w:bCs/>
          <w:color w:val="000000" w:themeColor="text1"/>
          <w:sz w:val="30"/>
          <w:szCs w:val="30"/>
        </w:rPr>
        <w:t>除行政机关、司法机关以外的委托人，委托</w:t>
      </w:r>
      <w:r w:rsidR="007D136B" w:rsidRPr="00901DE3">
        <w:rPr>
          <w:rFonts w:ascii="仿宋" w:eastAsia="仿宋" w:hAnsi="仿宋" w:cs="宋体" w:hint="eastAsia"/>
          <w:color w:val="000000" w:themeColor="text1"/>
          <w:kern w:val="0"/>
          <w:sz w:val="30"/>
          <w:szCs w:val="30"/>
        </w:rPr>
        <w:t>税务师事务所、会计师事务所或者律师事务所</w:t>
      </w:r>
      <w:r w:rsidRPr="00901DE3">
        <w:rPr>
          <w:rFonts w:ascii="仿宋" w:eastAsia="仿宋" w:hAnsi="仿宋" w:hint="eastAsia"/>
          <w:bCs/>
          <w:color w:val="000000" w:themeColor="text1"/>
          <w:sz w:val="30"/>
          <w:szCs w:val="30"/>
        </w:rPr>
        <w:t>从事纳税情况审查业务，比照本准则及相关业务规则执行。</w:t>
      </w:r>
    </w:p>
    <w:p w:rsidR="0070182A" w:rsidRPr="00901DE3" w:rsidRDefault="0070182A" w:rsidP="0070182A">
      <w:pPr>
        <w:pStyle w:val="1"/>
        <w:ind w:left="531" w:firstLineChars="0" w:firstLine="0"/>
        <w:jc w:val="left"/>
        <w:rPr>
          <w:rFonts w:ascii="仿宋" w:eastAsia="仿宋" w:hAnsi="仿宋"/>
          <w:bCs/>
          <w:color w:val="000000" w:themeColor="text1"/>
          <w:sz w:val="30"/>
          <w:szCs w:val="30"/>
        </w:rPr>
      </w:pPr>
      <w:r w:rsidRPr="00901DE3">
        <w:rPr>
          <w:rFonts w:ascii="仿宋" w:eastAsia="仿宋" w:hAnsi="仿宋" w:hint="eastAsia"/>
          <w:b/>
          <w:bCs/>
          <w:color w:val="000000" w:themeColor="text1"/>
          <w:sz w:val="30"/>
          <w:szCs w:val="30"/>
        </w:rPr>
        <w:t>第三十</w:t>
      </w:r>
      <w:r w:rsidR="007D136B" w:rsidRPr="00901DE3">
        <w:rPr>
          <w:rFonts w:ascii="仿宋" w:eastAsia="仿宋" w:hAnsi="仿宋" w:hint="eastAsia"/>
          <w:b/>
          <w:bCs/>
          <w:color w:val="000000" w:themeColor="text1"/>
          <w:sz w:val="30"/>
          <w:szCs w:val="30"/>
        </w:rPr>
        <w:t>三</w:t>
      </w:r>
      <w:r w:rsidRPr="00901DE3">
        <w:rPr>
          <w:rFonts w:ascii="仿宋" w:eastAsia="仿宋" w:hAnsi="仿宋" w:hint="eastAsia"/>
          <w:b/>
          <w:bCs/>
          <w:color w:val="000000" w:themeColor="text1"/>
          <w:sz w:val="30"/>
          <w:szCs w:val="30"/>
        </w:rPr>
        <w:t>条【执行日期】</w:t>
      </w:r>
      <w:r w:rsidRPr="00901DE3">
        <w:rPr>
          <w:rFonts w:ascii="仿宋" w:eastAsia="仿宋" w:hAnsi="仿宋" w:hint="eastAsia"/>
          <w:bCs/>
          <w:color w:val="000000" w:themeColor="text1"/>
          <w:sz w:val="30"/>
          <w:szCs w:val="30"/>
        </w:rPr>
        <w:t>本准则自发布之日起执行。</w:t>
      </w:r>
    </w:p>
    <w:p w:rsidR="00010E17" w:rsidRPr="00901DE3" w:rsidRDefault="00010E17">
      <w:pPr>
        <w:rPr>
          <w:rFonts w:ascii="仿宋" w:eastAsia="仿宋" w:hAnsi="仿宋"/>
          <w:color w:val="000000" w:themeColor="text1"/>
          <w:sz w:val="30"/>
          <w:szCs w:val="30"/>
        </w:rPr>
      </w:pPr>
    </w:p>
    <w:sectPr w:rsidR="00010E17" w:rsidRPr="00901DE3" w:rsidSect="00010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D60"/>
    <w:multiLevelType w:val="hybridMultilevel"/>
    <w:tmpl w:val="0AD27E5E"/>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CFE1C71"/>
    <w:multiLevelType w:val="hybridMultilevel"/>
    <w:tmpl w:val="C99E505E"/>
    <w:lvl w:ilvl="0" w:tplc="04090017">
      <w:start w:val="1"/>
      <w:numFmt w:val="chineseCountingThousand"/>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59AA2063"/>
    <w:multiLevelType w:val="singleLevel"/>
    <w:tmpl w:val="59AA2063"/>
    <w:lvl w:ilvl="0">
      <w:start w:val="2"/>
      <w:numFmt w:val="chineseCounting"/>
      <w:suff w:val="space"/>
      <w:lvlText w:val="第%1章"/>
      <w:lvlJc w:val="left"/>
    </w:lvl>
  </w:abstractNum>
  <w:abstractNum w:abstractNumId="3">
    <w:nsid w:val="59AA69C9"/>
    <w:multiLevelType w:val="singleLevel"/>
    <w:tmpl w:val="59AA69C9"/>
    <w:lvl w:ilvl="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182A"/>
    <w:rsid w:val="00010E17"/>
    <w:rsid w:val="00353923"/>
    <w:rsid w:val="0070182A"/>
    <w:rsid w:val="00774264"/>
    <w:rsid w:val="007D136B"/>
    <w:rsid w:val="00901DE3"/>
    <w:rsid w:val="00EA7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7018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4</cp:revision>
  <dcterms:created xsi:type="dcterms:W3CDTF">2017-12-01T07:05:00Z</dcterms:created>
  <dcterms:modified xsi:type="dcterms:W3CDTF">2017-12-04T01:02:00Z</dcterms:modified>
</cp:coreProperties>
</file>